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9"/>
        <w:gridCol w:w="1824"/>
      </w:tblGrid>
      <w:tr w:rsidR="003C39EF" w:rsidTr="00D64C98">
        <w:trPr>
          <w:trHeight w:val="641"/>
        </w:trPr>
        <w:tc>
          <w:tcPr>
            <w:tcW w:w="7939" w:type="dxa"/>
            <w:shd w:val="clear" w:color="auto" w:fill="auto"/>
          </w:tcPr>
          <w:p w:rsidR="003C39EF" w:rsidRDefault="003C39EF" w:rsidP="00D44321">
            <w:pPr>
              <w:snapToGrid w:val="0"/>
            </w:pPr>
            <w:bookmarkStart w:id="0" w:name="_Toc372786783"/>
            <w:bookmarkStart w:id="1" w:name="_Toc374997645"/>
            <w:r>
              <w:rPr>
                <w:u w:val="single"/>
              </w:rPr>
              <w:t>Membres de la commission présents</w:t>
            </w:r>
            <w:r>
              <w:t xml:space="preserve"> : Louis-Patrice BUGEAT, Bruno GUAUS, Jacques LOURY,  Thierry PEREIRA, Marc POSTAL, Jean-Louis RABILLOUD, Lucien SPESSOTTO </w:t>
            </w:r>
          </w:p>
        </w:tc>
        <w:tc>
          <w:tcPr>
            <w:tcW w:w="1824" w:type="dxa"/>
            <w:shd w:val="clear" w:color="auto" w:fill="auto"/>
          </w:tcPr>
          <w:p w:rsidR="003C39EF" w:rsidRDefault="003C39EF" w:rsidP="00D44321">
            <w:pPr>
              <w:snapToGrid w:val="0"/>
            </w:pPr>
            <w:r>
              <w:rPr>
                <w:u w:val="single"/>
              </w:rPr>
              <w:t>Autres présents</w:t>
            </w:r>
            <w:r>
              <w:t xml:space="preserve"> : néant</w:t>
            </w:r>
          </w:p>
        </w:tc>
      </w:tr>
      <w:tr w:rsidR="003C39EF" w:rsidTr="00D64C98">
        <w:tc>
          <w:tcPr>
            <w:tcW w:w="7939" w:type="dxa"/>
            <w:shd w:val="clear" w:color="auto" w:fill="auto"/>
          </w:tcPr>
          <w:p w:rsidR="003C39EF" w:rsidRDefault="003C39EF" w:rsidP="00D44321">
            <w:pPr>
              <w:snapToGrid w:val="0"/>
            </w:pPr>
            <w:r>
              <w:rPr>
                <w:u w:val="single"/>
              </w:rPr>
              <w:t>Membres de la commission absents, excusés</w:t>
            </w:r>
            <w:r>
              <w:t xml:space="preserve"> : Damien SONNOIS</w:t>
            </w:r>
          </w:p>
        </w:tc>
        <w:tc>
          <w:tcPr>
            <w:tcW w:w="1824" w:type="dxa"/>
            <w:shd w:val="clear" w:color="auto" w:fill="auto"/>
          </w:tcPr>
          <w:p w:rsidR="003C39EF" w:rsidRDefault="003C39EF" w:rsidP="00D44321">
            <w:pPr>
              <w:snapToGrid w:val="0"/>
            </w:pPr>
          </w:p>
        </w:tc>
      </w:tr>
    </w:tbl>
    <w:p w:rsidR="003C39EF" w:rsidRDefault="003C39EF" w:rsidP="003C39EF">
      <w:pPr>
        <w:rPr>
          <w:i/>
        </w:rPr>
      </w:pPr>
    </w:p>
    <w:p w:rsidR="0005321E" w:rsidRPr="0005321E" w:rsidRDefault="0005321E" w:rsidP="00D44321">
      <w:pPr>
        <w:spacing w:after="60"/>
        <w:rPr>
          <w:b/>
        </w:rPr>
      </w:pPr>
      <w:r w:rsidRPr="0005321E">
        <w:rPr>
          <w:b/>
        </w:rPr>
        <w:t>Préliminaire</w:t>
      </w:r>
    </w:p>
    <w:p w:rsidR="002D473B" w:rsidRDefault="003C39EF" w:rsidP="00D44321">
      <w:pPr>
        <w:spacing w:after="60"/>
      </w:pPr>
      <w:r>
        <w:t xml:space="preserve">L’ordre du jour de cette réunion </w:t>
      </w:r>
      <w:r w:rsidR="0048262B">
        <w:t xml:space="preserve">a établi sur la base du point d’avancement établi le 02 juillet en remplacement de la </w:t>
      </w:r>
      <w:r w:rsidR="00A14637">
        <w:t>réunion reportée</w:t>
      </w:r>
      <w:r w:rsidR="00E2448F">
        <w:t xml:space="preserve"> (</w:t>
      </w:r>
      <w:hyperlink r:id="rId9" w:history="1">
        <w:r w:rsidR="00E2448F" w:rsidRPr="00E2448F">
          <w:rPr>
            <w:rStyle w:val="Lienhypertexte"/>
          </w:rPr>
          <w:t>http://www.acat-toulouse.org/uploads/media_items/avancement-des-actions-au-02-juillet-2014.original.docx</w:t>
        </w:r>
      </w:hyperlink>
      <w:r w:rsidR="00E2448F">
        <w:t>)</w:t>
      </w:r>
      <w:r w:rsidR="00A14637">
        <w:t>.</w:t>
      </w:r>
    </w:p>
    <w:p w:rsidR="003C39EF" w:rsidRDefault="003C39EF" w:rsidP="00D44321">
      <w:pPr>
        <w:spacing w:after="60"/>
      </w:pPr>
      <w:r>
        <w:t xml:space="preserve">Dans ce point d’avancement, l’action 2014-AVR-05, encore ouverte, a été omise de la liste et donc rajoutée </w:t>
      </w:r>
      <w:r w:rsidR="00D44321">
        <w:t>dans le présent compte-rendu</w:t>
      </w:r>
      <w:r>
        <w:t>.</w:t>
      </w:r>
    </w:p>
    <w:p w:rsidR="00D44321" w:rsidRPr="00D44321" w:rsidRDefault="00D44321" w:rsidP="00D44321">
      <w:pPr>
        <w:spacing w:after="60"/>
      </w:pPr>
      <w:r w:rsidRPr="00D44321">
        <w:t xml:space="preserve">Le détail des informations relatives au §3 </w:t>
      </w:r>
      <w:r w:rsidRPr="00D44321">
        <w:t>Evénements relatifs à la sécurité des opérations et identification des actions de prévention</w:t>
      </w:r>
      <w:r w:rsidRPr="00D44321">
        <w:t xml:space="preserve"> avait été fourni dans l’ordre du jour de la présente réunion et ne sont pas repris </w:t>
      </w:r>
      <w:r>
        <w:t xml:space="preserve">dans ce compte rendu afin de </w:t>
      </w:r>
      <w:r w:rsidRPr="00D44321">
        <w:t xml:space="preserve">respecter </w:t>
      </w:r>
      <w:r w:rsidRPr="00D44321">
        <w:rPr>
          <w:rFonts w:cs="Times New Roman"/>
        </w:rPr>
        <w:t xml:space="preserve">l’exigence de discrétion (confidentialité) et de </w:t>
      </w:r>
      <w:proofErr w:type="spellStart"/>
      <w:r w:rsidRPr="00D44321">
        <w:rPr>
          <w:rFonts w:cs="Times New Roman"/>
        </w:rPr>
        <w:t>désidentification</w:t>
      </w:r>
      <w:proofErr w:type="spellEnd"/>
      <w:r w:rsidRPr="00D44321">
        <w:rPr>
          <w:rFonts w:cs="Times New Roman"/>
        </w:rPr>
        <w:t xml:space="preserve"> systématique des sources</w:t>
      </w:r>
      <w:r w:rsidRPr="00D44321">
        <w:rPr>
          <w:rFonts w:cs="Times New Roman"/>
        </w:rPr>
        <w:t>.</w:t>
      </w:r>
      <w:r w:rsidRPr="00D44321">
        <w:t xml:space="preserve"> </w:t>
      </w:r>
    </w:p>
    <w:p w:rsidR="002A63B2" w:rsidRDefault="009D6E50" w:rsidP="00F03219">
      <w:pPr>
        <w:pStyle w:val="Titre1"/>
        <w:spacing w:after="0"/>
      </w:pPr>
      <w:r>
        <w:t xml:space="preserve">Avancement </w:t>
      </w:r>
      <w:r w:rsidR="002A63B2" w:rsidRPr="0051602B">
        <w:t>des actions</w:t>
      </w:r>
      <w:bookmarkEnd w:id="0"/>
      <w:bookmarkEnd w:id="1"/>
    </w:p>
    <w:p w:rsidR="00366733" w:rsidRDefault="002A63B2" w:rsidP="00463522">
      <w:pPr>
        <w:pStyle w:val="Titre2"/>
        <w:keepNext w:val="0"/>
        <w:keepLines w:val="0"/>
        <w:widowControl/>
        <w:numPr>
          <w:ilvl w:val="0"/>
          <w:numId w:val="8"/>
        </w:numPr>
        <w:suppressAutoHyphens w:val="0"/>
        <w:spacing w:after="120"/>
        <w:ind w:left="425" w:hanging="357"/>
      </w:pPr>
      <w:bookmarkStart w:id="2" w:name="_Toc372786784"/>
      <w:bookmarkStart w:id="3" w:name="_Toc374997646"/>
      <w:r w:rsidRPr="00F41C91">
        <w:t xml:space="preserve">Actions </w:t>
      </w:r>
      <w:r w:rsidR="00366733">
        <w:t>closes</w:t>
      </w:r>
      <w:bookmarkEnd w:id="2"/>
      <w:bookmarkEnd w:id="3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7F7EC2" w:rsidTr="00D64C98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EC2" w:rsidRPr="002921FB" w:rsidRDefault="007F7EC2" w:rsidP="00D64C98">
            <w:pPr>
              <w:pStyle w:val="Contenudetableau"/>
              <w:suppressLineNumbers w:val="0"/>
            </w:pPr>
            <w:r>
              <w:t>2014-FEV-01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EC2" w:rsidRPr="002921FB" w:rsidRDefault="007F7EC2" w:rsidP="00D64C98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EC2" w:rsidRDefault="007F7EC2" w:rsidP="00D64C98">
            <w:pPr>
              <w:keepNext/>
              <w:keepLines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 xml:space="preserve">Rassembler et scanner les articles « Sécurité des vols » de diverses revues (INFO-Pilote, VOLER) et détenus par </w:t>
            </w:r>
            <w:proofErr w:type="spellStart"/>
            <w:r>
              <w:rPr>
                <w:rFonts w:cs="Times New Roman"/>
              </w:rPr>
              <w:t>T.Pereira</w:t>
            </w:r>
            <w:proofErr w:type="spellEnd"/>
            <w:r>
              <w:rPr>
                <w:rFonts w:cs="Times New Roman"/>
              </w:rPr>
              <w:t>, afin de les classer dans la bibliothèque de media du site web ACAT et de pouvoir les publier sur les pages ad hoc de ce site.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EC2" w:rsidRPr="00FE1B51" w:rsidRDefault="007F7EC2" w:rsidP="00D64C98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cs="Times New Roman"/>
              </w:rPr>
              <w:t>L.Spessotto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EC2" w:rsidRDefault="007F7EC2" w:rsidP="007F7EC2">
            <w:pPr>
              <w:pStyle w:val="Contenudetableau"/>
              <w:keepNext/>
              <w:keepLines/>
              <w:jc w:val="center"/>
            </w:pPr>
            <w:r>
              <w:t>Clos le 19/09/14</w:t>
            </w:r>
          </w:p>
        </w:tc>
      </w:tr>
    </w:tbl>
    <w:p w:rsidR="007F7EC2" w:rsidRPr="001F1956" w:rsidRDefault="007F7EC2" w:rsidP="001F1956">
      <w:pPr>
        <w:widowControl/>
        <w:suppressAutoHyphens w:val="0"/>
        <w:rPr>
          <w:rFonts w:eastAsia="Times New Roman" w:cs="Times New Roman"/>
          <w:bCs/>
          <w:lang w:eastAsia="fr-FR"/>
        </w:rPr>
      </w:pPr>
      <w:r w:rsidRPr="001F1956">
        <w:rPr>
          <w:rFonts w:eastAsia="Times New Roman" w:cs="Times New Roman"/>
          <w:bCs/>
          <w:lang w:eastAsia="fr-FR"/>
        </w:rPr>
        <w:t xml:space="preserve">Les scans sont enregistrés dans la bibliothèque de media du site </w:t>
      </w:r>
      <w:r w:rsidR="001F1956">
        <w:rPr>
          <w:rFonts w:eastAsia="Times New Roman" w:cs="Times New Roman"/>
          <w:bCs/>
          <w:lang w:eastAsia="fr-FR"/>
        </w:rPr>
        <w:t>web</w:t>
      </w:r>
      <w:r w:rsidRPr="001F1956">
        <w:rPr>
          <w:rFonts w:eastAsia="Times New Roman" w:cs="Times New Roman"/>
          <w:bCs/>
          <w:lang w:eastAsia="fr-FR"/>
        </w:rPr>
        <w:t xml:space="preserve"> ACAT </w:t>
      </w:r>
      <w:r w:rsidR="001F1956">
        <w:rPr>
          <w:rFonts w:eastAsia="Times New Roman" w:cs="Times New Roman"/>
          <w:bCs/>
          <w:lang w:eastAsia="fr-FR"/>
        </w:rPr>
        <w:t xml:space="preserve">dans la catégorie CISOA, </w:t>
      </w:r>
      <w:r w:rsidRPr="001F1956">
        <w:rPr>
          <w:rFonts w:eastAsia="Times New Roman" w:cs="Times New Roman"/>
          <w:bCs/>
          <w:lang w:eastAsia="fr-FR"/>
        </w:rPr>
        <w:t xml:space="preserve">avec les étiquettes « Presse » et « Sécurité » (normalement les membres de la CISOA ont accès à cette bibliothèque en cliquant sur le </w:t>
      </w:r>
      <w:hyperlink r:id="rId10" w:history="1">
        <w:r w:rsidRPr="001F1956">
          <w:rPr>
            <w:rStyle w:val="Lienhypertexte"/>
            <w:rFonts w:eastAsia="Times New Roman" w:cs="Times New Roman"/>
            <w:bCs/>
            <w:lang w:eastAsia="fr-FR"/>
          </w:rPr>
          <w:t>bouton Media </w:t>
        </w:r>
      </w:hyperlink>
      <w:r w:rsidRPr="001F1956">
        <w:rPr>
          <w:rFonts w:eastAsia="Times New Roman" w:cs="Times New Roman"/>
          <w:bCs/>
          <w:lang w:eastAsia="fr-FR"/>
        </w:rPr>
        <w:t>!).</w:t>
      </w:r>
    </w:p>
    <w:p w:rsidR="00EA1070" w:rsidRPr="00EA1070" w:rsidRDefault="00EA1070" w:rsidP="00EA1070">
      <w:pPr>
        <w:widowControl/>
        <w:suppressAutoHyphens w:val="0"/>
        <w:rPr>
          <w:rFonts w:eastAsia="Times New Roman" w:cs="Times New Roman"/>
          <w:bCs/>
          <w:lang w:eastAsia="fr-FR"/>
        </w:rPr>
      </w:pPr>
      <w:r w:rsidRPr="00EA1070">
        <w:rPr>
          <w:rFonts w:eastAsia="Times New Roman" w:cs="Times New Roman"/>
          <w:bCs/>
          <w:i/>
          <w:lang w:eastAsia="fr-FR"/>
        </w:rPr>
        <w:t>Décision</w:t>
      </w:r>
      <w:r w:rsidRPr="00EA1070">
        <w:rPr>
          <w:rFonts w:eastAsia="Times New Roman" w:cs="Times New Roman"/>
          <w:bCs/>
          <w:lang w:eastAsia="fr-FR"/>
        </w:rPr>
        <w:t> :</w:t>
      </w:r>
    </w:p>
    <w:p w:rsidR="007F7EC2" w:rsidRDefault="00EA1070" w:rsidP="001F1956">
      <w:pPr>
        <w:widowControl/>
        <w:suppressAutoHyphens w:val="0"/>
        <w:spacing w:after="120"/>
        <w:rPr>
          <w:rFonts w:eastAsia="Times New Roman" w:cs="Times New Roman"/>
          <w:bCs/>
          <w:lang w:eastAsia="fr-FR"/>
        </w:rPr>
      </w:pPr>
      <w:r w:rsidRPr="00EA1070">
        <w:rPr>
          <w:rFonts w:eastAsia="Times New Roman" w:cs="Times New Roman"/>
          <w:bCs/>
          <w:lang w:eastAsia="fr-FR"/>
        </w:rPr>
        <w:t>Pour faciliter l’identification et le téléchargement de ces articles par tout adhérent qui consulte le site web ACAT, u</w:t>
      </w:r>
      <w:r w:rsidR="007F7EC2" w:rsidRPr="00EA1070">
        <w:rPr>
          <w:rFonts w:eastAsia="Times New Roman" w:cs="Times New Roman"/>
          <w:bCs/>
          <w:lang w:eastAsia="fr-FR"/>
        </w:rPr>
        <w:t xml:space="preserve">ne liste des articles sera élaborée avec sur le titre </w:t>
      </w:r>
      <w:r w:rsidRPr="00EA1070">
        <w:rPr>
          <w:rFonts w:eastAsia="Times New Roman" w:cs="Times New Roman"/>
          <w:bCs/>
          <w:lang w:eastAsia="fr-FR"/>
        </w:rPr>
        <w:t xml:space="preserve">de chacun </w:t>
      </w:r>
      <w:r w:rsidR="007F7EC2" w:rsidRPr="00EA1070">
        <w:rPr>
          <w:rFonts w:eastAsia="Times New Roman" w:cs="Times New Roman"/>
          <w:bCs/>
          <w:lang w:eastAsia="fr-FR"/>
        </w:rPr>
        <w:t>le lien vers son fichier (</w:t>
      </w:r>
      <w:r w:rsidRPr="00EA1070">
        <w:rPr>
          <w:rFonts w:eastAsia="Times New Roman" w:cs="Times New Roman"/>
          <w:bCs/>
          <w:lang w:eastAsia="fr-FR"/>
        </w:rPr>
        <w:t xml:space="preserve">cf. </w:t>
      </w:r>
      <w:r>
        <w:rPr>
          <w:rFonts w:eastAsia="Times New Roman" w:cs="Times New Roman"/>
          <w:bCs/>
          <w:lang w:eastAsia="fr-FR"/>
        </w:rPr>
        <w:t xml:space="preserve"> </w:t>
      </w:r>
      <w:proofErr w:type="gramStart"/>
      <w:r w:rsidR="001F1956">
        <w:rPr>
          <w:rFonts w:eastAsia="Times New Roman" w:cs="Times New Roman"/>
          <w:bCs/>
          <w:lang w:eastAsia="fr-FR"/>
        </w:rPr>
        <w:t>action</w:t>
      </w:r>
      <w:proofErr w:type="gramEnd"/>
      <w:r w:rsidR="001F1956">
        <w:rPr>
          <w:rFonts w:eastAsia="Times New Roman" w:cs="Times New Roman"/>
          <w:bCs/>
          <w:lang w:eastAsia="fr-FR"/>
        </w:rPr>
        <w:t xml:space="preserve"> </w:t>
      </w:r>
      <w:r>
        <w:rPr>
          <w:rFonts w:eastAsia="Times New Roman" w:cs="Times New Roman"/>
          <w:bCs/>
          <w:lang w:eastAsia="fr-FR"/>
        </w:rPr>
        <w:t xml:space="preserve">nouvelle </w:t>
      </w:r>
      <w:r w:rsidR="001F1956">
        <w:rPr>
          <w:rFonts w:eastAsia="Times New Roman" w:cs="Times New Roman"/>
          <w:bCs/>
          <w:lang w:eastAsia="fr-FR"/>
        </w:rPr>
        <w:t>dans liste des actions ouvertes</w:t>
      </w:r>
      <w:r>
        <w:rPr>
          <w:rFonts w:eastAsia="Times New Roman" w:cs="Times New Roman"/>
          <w:bCs/>
          <w:lang w:eastAsia="fr-FR"/>
        </w:rPr>
        <w:t xml:space="preserve"> ci-dessous</w:t>
      </w:r>
      <w:r w:rsidR="007F7EC2" w:rsidRPr="00EA1070">
        <w:rPr>
          <w:rFonts w:eastAsia="Times New Roman" w:cs="Times New Roman"/>
          <w:bCs/>
          <w:lang w:eastAsia="fr-FR"/>
        </w:rPr>
        <w:t>).</w:t>
      </w:r>
      <w:r w:rsidR="001F1956">
        <w:rPr>
          <w:rFonts w:eastAsia="Times New Roman" w:cs="Times New Roman"/>
          <w:bCs/>
          <w:lang w:eastAsia="fr-FR"/>
        </w:rPr>
        <w:br/>
      </w:r>
      <w:r w:rsidR="007F7EC2" w:rsidRPr="00EA1070">
        <w:rPr>
          <w:rFonts w:eastAsia="Times New Roman" w:cs="Times New Roman"/>
          <w:bCs/>
          <w:lang w:eastAsia="fr-FR"/>
        </w:rPr>
        <w:t xml:space="preserve">Cette liste sera éditable sur la page du site web intitulée « Copies d’articles de presse en sécurité des vols » accessible via la page </w:t>
      </w:r>
      <w:hyperlink r:id="rId11" w:history="1">
        <w:r w:rsidR="007F7EC2" w:rsidRPr="00EA1070">
          <w:rPr>
            <w:rStyle w:val="Lienhypertexte"/>
            <w:rFonts w:eastAsia="Times New Roman" w:cs="Times New Roman"/>
            <w:bCs/>
            <w:lang w:eastAsia="fr-FR"/>
          </w:rPr>
          <w:t>Accueil/Documents/Commission Sécurité (CISOA)</w:t>
        </w:r>
      </w:hyperlink>
      <w:r w:rsidR="007F7EC2" w:rsidRPr="00EA1070">
        <w:rPr>
          <w:rFonts w:eastAsia="Times New Roman" w:cs="Times New Roman"/>
          <w:bCs/>
          <w:lang w:eastAsia="fr-FR"/>
        </w:rPr>
        <w:t>.</w:t>
      </w:r>
    </w:p>
    <w:p w:rsidR="00EB7FA6" w:rsidRDefault="00EB7FA6" w:rsidP="00463522">
      <w:pPr>
        <w:pStyle w:val="Titre2"/>
        <w:widowControl/>
        <w:numPr>
          <w:ilvl w:val="0"/>
          <w:numId w:val="8"/>
        </w:numPr>
        <w:suppressAutoHyphens w:val="0"/>
        <w:spacing w:after="120"/>
        <w:ind w:left="426"/>
      </w:pPr>
      <w:r w:rsidRPr="00F41C91">
        <w:t xml:space="preserve">Actions </w:t>
      </w:r>
      <w:r>
        <w:t>ouvertes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1F1956" w:rsidTr="00D64C98">
        <w:trPr>
          <w:cantSplit/>
          <w:trHeight w:val="52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956" w:rsidRPr="002921FB" w:rsidRDefault="001F1956" w:rsidP="00D64C98">
            <w:pPr>
              <w:pStyle w:val="Contenudetableau"/>
              <w:suppressLineNumbers w:val="0"/>
            </w:pPr>
            <w:r>
              <w:t>2014-SEP-08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956" w:rsidRPr="002921FB" w:rsidRDefault="001F1956" w:rsidP="00D64C98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956" w:rsidRDefault="001F1956" w:rsidP="00D64C98">
            <w:pPr>
              <w:keepNext/>
              <w:keepLines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 xml:space="preserve">Elaborer </w:t>
            </w:r>
            <w:r w:rsidRPr="00EA1070">
              <w:rPr>
                <w:rFonts w:eastAsia="Times New Roman" w:cs="Times New Roman"/>
                <w:bCs/>
                <w:lang w:eastAsia="fr-FR"/>
              </w:rPr>
              <w:t xml:space="preserve">une liste des articles </w:t>
            </w:r>
            <w:r>
              <w:rPr>
                <w:rFonts w:eastAsia="Times New Roman" w:cs="Times New Roman"/>
                <w:bCs/>
                <w:lang w:eastAsia="fr-FR"/>
              </w:rPr>
              <w:t xml:space="preserve">de presse </w:t>
            </w:r>
            <w:r w:rsidRPr="00EA1070">
              <w:rPr>
                <w:rFonts w:eastAsia="Times New Roman" w:cs="Times New Roman"/>
                <w:bCs/>
                <w:lang w:eastAsia="fr-FR"/>
              </w:rPr>
              <w:t>avec sur le titre de chacun le lien vers son fichier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956" w:rsidRPr="00FE1B51" w:rsidRDefault="001F1956" w:rsidP="00D64C98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EA1070">
              <w:rPr>
                <w:rFonts w:eastAsia="Times New Roman" w:cs="Times New Roman"/>
                <w:bCs/>
                <w:lang w:eastAsia="fr-FR"/>
              </w:rPr>
              <w:t>J.Loury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956" w:rsidRDefault="001F1956" w:rsidP="00D64C98">
            <w:pPr>
              <w:pStyle w:val="Contenudetableau"/>
              <w:keepNext/>
              <w:keepLines/>
              <w:jc w:val="center"/>
            </w:pPr>
            <w:r>
              <w:t>05/12/14</w:t>
            </w:r>
          </w:p>
        </w:tc>
      </w:tr>
    </w:tbl>
    <w:p w:rsidR="001F1956" w:rsidRDefault="001F1956" w:rsidP="001F1956"/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559"/>
        <w:gridCol w:w="992"/>
      </w:tblGrid>
      <w:tr w:rsidR="002A63B2" w:rsidRPr="002921FB" w:rsidTr="00681C5F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2013-MAR-02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P1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03251E" w:rsidRDefault="002A63B2" w:rsidP="00CB655D">
            <w:pPr>
              <w:keepNext/>
              <w:keepLines/>
              <w:suppressLineNumbers/>
              <w:rPr>
                <w:rFonts w:cs="Times New Roman"/>
              </w:rPr>
            </w:pPr>
            <w:r w:rsidRPr="0003251E">
              <w:rPr>
                <w:rFonts w:cs="Times New Roman"/>
              </w:rPr>
              <w:t>Elaborer un 1</w:t>
            </w:r>
            <w:r w:rsidRPr="0003251E">
              <w:rPr>
                <w:rFonts w:cs="Times New Roman"/>
                <w:vertAlign w:val="superscript"/>
              </w:rPr>
              <w:t>er</w:t>
            </w:r>
            <w:r w:rsidRPr="0003251E">
              <w:rPr>
                <w:rFonts w:cs="Times New Roman"/>
              </w:rPr>
              <w:t xml:space="preserve"> </w:t>
            </w:r>
            <w:proofErr w:type="spellStart"/>
            <w:r w:rsidRPr="0003251E">
              <w:rPr>
                <w:rFonts w:cs="Times New Roman"/>
              </w:rPr>
              <w:t>draft</w:t>
            </w:r>
            <w:proofErr w:type="spellEnd"/>
            <w:r w:rsidRPr="0003251E">
              <w:rPr>
                <w:rFonts w:cs="Times New Roman"/>
              </w:rPr>
              <w:t xml:space="preserve"> de Formulaire de Relevé d’Evénement, adapté aux activités de l’ACAT et son organisation pour la Gestion de la Sécurité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9D6E50">
            <w:pPr>
              <w:pStyle w:val="Contenudetableau"/>
              <w:keepNext/>
              <w:keepLines/>
              <w:jc w:val="center"/>
            </w:pPr>
            <w:proofErr w:type="spellStart"/>
            <w:r w:rsidRPr="002921FB">
              <w:t>M.Postal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3B2" w:rsidRPr="002921FB" w:rsidRDefault="002A63B2" w:rsidP="00CB655D">
            <w:pPr>
              <w:pStyle w:val="Contenudetableau"/>
              <w:keepNext/>
              <w:keepLines/>
            </w:pPr>
            <w:r w:rsidRPr="002921FB">
              <w:t>28/06/13</w:t>
            </w:r>
          </w:p>
        </w:tc>
      </w:tr>
    </w:tbl>
    <w:p w:rsidR="0084222D" w:rsidRDefault="006454A5" w:rsidP="00184D6C">
      <w:pPr>
        <w:pStyle w:val="Titre2"/>
        <w:keepNext w:val="0"/>
        <w:keepLines w:val="0"/>
        <w:widowControl/>
        <w:numPr>
          <w:ilvl w:val="0"/>
          <w:numId w:val="0"/>
        </w:numPr>
        <w:tabs>
          <w:tab w:val="left" w:pos="709"/>
        </w:tabs>
        <w:suppressAutoHyphens w:val="0"/>
        <w:spacing w:after="120"/>
        <w:jc w:val="both"/>
        <w:rPr>
          <w:b w:val="0"/>
        </w:rPr>
      </w:pPr>
      <w:hyperlink r:id="rId12" w:history="1">
        <w:r w:rsidR="0084222D" w:rsidRPr="0084222D">
          <w:rPr>
            <w:rStyle w:val="Lienhypertexte"/>
            <w:b w:val="0"/>
            <w:color w:val="auto"/>
            <w:u w:val="none"/>
          </w:rPr>
          <w:t xml:space="preserve">La liste des informations à collecter en cas d’événement de sécurité </w:t>
        </w:r>
      </w:hyperlink>
      <w:r w:rsidR="0084222D" w:rsidRPr="0084222D">
        <w:rPr>
          <w:rStyle w:val="Lienhypertexte"/>
          <w:b w:val="0"/>
          <w:color w:val="auto"/>
          <w:u w:val="none"/>
        </w:rPr>
        <w:t xml:space="preserve">est </w:t>
      </w:r>
      <w:r w:rsidR="0084222D" w:rsidRPr="0084222D">
        <w:rPr>
          <w:b w:val="0"/>
        </w:rPr>
        <w:t>disponible sur le site web</w:t>
      </w:r>
      <w:r w:rsidR="0084222D" w:rsidRPr="0020504C">
        <w:rPr>
          <w:b w:val="0"/>
        </w:rPr>
        <w:t xml:space="preserve"> ACAT</w:t>
      </w:r>
      <w:r w:rsidR="0084222D">
        <w:rPr>
          <w:b w:val="0"/>
        </w:rPr>
        <w:t>.</w:t>
      </w:r>
    </w:p>
    <w:p w:rsidR="0084222D" w:rsidRDefault="0084222D" w:rsidP="00184D6C">
      <w:pPr>
        <w:spacing w:after="120"/>
        <w:jc w:val="both"/>
      </w:pPr>
      <w:r>
        <w:t>Le formulaire proposé par la FFA servira de modèle pour élaborer le formulaire</w:t>
      </w:r>
      <w:r w:rsidR="002D473B">
        <w:t xml:space="preserve"> </w:t>
      </w:r>
      <w:r w:rsidR="001F1956">
        <w:t>ACAT</w:t>
      </w:r>
      <w:r>
        <w:t>.</w:t>
      </w:r>
    </w:p>
    <w:p w:rsidR="00C078AB" w:rsidRDefault="00C078AB" w:rsidP="00184D6C">
      <w:pPr>
        <w:widowControl/>
        <w:suppressAutoHyphens w:val="0"/>
        <w:jc w:val="both"/>
      </w:pPr>
      <w:r w:rsidRPr="00C078AB">
        <w:rPr>
          <w:b/>
          <w:u w:val="single"/>
        </w:rPr>
        <w:t>Action complémentaire</w:t>
      </w:r>
      <w:r w:rsidR="002D473B">
        <w:rPr>
          <w:b/>
        </w:rPr>
        <w:t xml:space="preserve"> </w:t>
      </w:r>
      <w:r w:rsidRPr="00C078AB">
        <w:t>(L</w:t>
      </w:r>
      <w:r w:rsidR="00716BE7">
        <w:t>.</w:t>
      </w:r>
      <w:r w:rsidRPr="00C078AB">
        <w:t>P.</w:t>
      </w:r>
      <w:r w:rsidR="00716BE7">
        <w:t xml:space="preserve"> </w:t>
      </w:r>
      <w:r w:rsidRPr="00C078AB">
        <w:t>Bugeat</w:t>
      </w:r>
      <w:r>
        <w:t>)</w:t>
      </w:r>
      <w:r w:rsidR="00A212A7">
        <w:t> :</w:t>
      </w:r>
      <w:r w:rsidRPr="00C078AB">
        <w:t xml:space="preserve"> </w:t>
      </w:r>
      <w:r w:rsidR="00716BE7" w:rsidRPr="00C078AB">
        <w:t xml:space="preserve">établir et transmettre </w:t>
      </w:r>
      <w:r w:rsidR="00716BE7">
        <w:t>un l</w:t>
      </w:r>
      <w:r w:rsidRPr="00C078AB">
        <w:t xml:space="preserve">ogigramme </w:t>
      </w:r>
      <w:r w:rsidR="00716BE7">
        <w:t>de traitement</w:t>
      </w:r>
      <w:r w:rsidR="002D473B">
        <w:t xml:space="preserve"> (</w:t>
      </w:r>
      <w:r w:rsidR="00A212A7">
        <w:t xml:space="preserve">pour mémoire action </w:t>
      </w:r>
      <w:r w:rsidR="002D473B" w:rsidRPr="00C078AB">
        <w:t>décidé</w:t>
      </w:r>
      <w:r w:rsidR="002D473B">
        <w:t>e</w:t>
      </w:r>
      <w:r w:rsidR="002D473B" w:rsidRPr="00C078AB">
        <w:t xml:space="preserve"> en réunion du 13</w:t>
      </w:r>
      <w:r w:rsidR="002D473B">
        <w:t>/12/13)</w:t>
      </w:r>
      <w:r w:rsidR="00A212A7">
        <w:t>.</w:t>
      </w:r>
    </w:p>
    <w:p w:rsidR="00EA1070" w:rsidRPr="00C078AB" w:rsidRDefault="00EA1070" w:rsidP="00184D6C">
      <w:pPr>
        <w:widowControl/>
        <w:suppressAutoHyphens w:val="0"/>
        <w:jc w:val="both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suppressLineNumbers w:val="0"/>
            </w:pPr>
            <w:r w:rsidRPr="002921FB">
              <w:t>2013-</w:t>
            </w:r>
            <w:r>
              <w:t>OCT-04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keepNext/>
              <w:keepLines/>
              <w:suppressLineNumber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mentionner dans le fonctionnement de la CISOA l’exigence de </w:t>
            </w:r>
            <w:r w:rsidRPr="009D6E50">
              <w:rPr>
                <w:rFonts w:cs="Times New Roman"/>
                <w:b/>
              </w:rPr>
              <w:t>discrétion</w:t>
            </w:r>
            <w:r>
              <w:rPr>
                <w:rFonts w:cs="Times New Roman"/>
              </w:rPr>
              <w:t xml:space="preserve"> </w:t>
            </w:r>
            <w:r w:rsidR="009D6E50" w:rsidRPr="009D6E50">
              <w:rPr>
                <w:rFonts w:cs="Times New Roman"/>
                <w:b/>
              </w:rPr>
              <w:t xml:space="preserve">(confidentialité) </w:t>
            </w:r>
            <w:r>
              <w:rPr>
                <w:rFonts w:cs="Times New Roman"/>
              </w:rPr>
              <w:t xml:space="preserve">dans les échanges entre membres de la CISOA et de </w:t>
            </w:r>
            <w:proofErr w:type="spellStart"/>
            <w:r w:rsidRPr="009D6E50">
              <w:rPr>
                <w:rFonts w:cs="Times New Roman"/>
                <w:b/>
              </w:rPr>
              <w:t>désidentification</w:t>
            </w:r>
            <w:proofErr w:type="spellEnd"/>
            <w:r w:rsidRPr="009D6E50">
              <w:rPr>
                <w:rFonts w:cs="Times New Roman"/>
                <w:b/>
              </w:rPr>
              <w:t xml:space="preserve"> systématique des sources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B5A61" w:rsidP="00581DBA">
            <w:pPr>
              <w:pStyle w:val="Contenudetableau"/>
              <w:keepNext/>
              <w:keepLines/>
              <w:jc w:val="center"/>
            </w:pPr>
            <w:proofErr w:type="spellStart"/>
            <w:r>
              <w:t>D</w:t>
            </w:r>
            <w:r w:rsidR="00491615">
              <w:t>.</w:t>
            </w:r>
            <w:r>
              <w:t>S</w:t>
            </w:r>
            <w:r w:rsidR="00491615">
              <w:t>onnois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A41FE0">
            <w:pPr>
              <w:pStyle w:val="Contenudetableau"/>
              <w:keepNext/>
              <w:keepLines/>
              <w:jc w:val="center"/>
            </w:pPr>
            <w:r>
              <w:t>MSGS</w:t>
            </w:r>
          </w:p>
        </w:tc>
      </w:tr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581DBA">
            <w:pPr>
              <w:pStyle w:val="Contenudetableau"/>
              <w:suppressLineNumbers w:val="0"/>
            </w:pPr>
            <w:r w:rsidRPr="002921FB">
              <w:t>2013-</w:t>
            </w:r>
            <w:r>
              <w:t>OCT-07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581DBA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keepNext/>
              <w:keepLines/>
              <w:suppressLineNumbers/>
              <w:jc w:val="both"/>
              <w:rPr>
                <w:rFonts w:cs="Times New Roman"/>
              </w:rPr>
            </w:pPr>
            <w:r w:rsidRPr="00D02C88">
              <w:rPr>
                <w:rFonts w:cs="Times New Roman"/>
              </w:rPr>
              <w:t>définir la gestion des actions de sécurité, la mesure de leur efficacité, la capitalisation et la diffusion des résultats de la mise en œuvre du SGS</w:t>
            </w:r>
          </w:p>
          <w:p w:rsidR="00F16F6D" w:rsidRPr="00F16F6D" w:rsidRDefault="00F16F6D" w:rsidP="00184D6C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spacing w:after="120"/>
              <w:ind w:left="370"/>
              <w:rPr>
                <w:rFonts w:cs="Times New Roman"/>
                <w:i/>
                <w:szCs w:val="24"/>
              </w:rPr>
            </w:pPr>
            <w:r w:rsidRPr="00F16F6D">
              <w:rPr>
                <w:rFonts w:cs="Times New Roman"/>
                <w:i/>
              </w:rPr>
              <w:t xml:space="preserve">définir les diverses étapes de « la vie » d’un événement : formalisation (rédaction du constat et enregistrement), diffusion du relevé, </w:t>
            </w:r>
            <w:r w:rsidRPr="00F16F6D">
              <w:rPr>
                <w:rFonts w:cs="Times New Roman"/>
                <w:i/>
                <w:szCs w:val="24"/>
              </w:rPr>
              <w:t>analyse de l’événement, suite donnée (action immédiate, action corrective, action préventive), etc.</w:t>
            </w:r>
          </w:p>
          <w:p w:rsidR="00F16F6D" w:rsidRPr="00F16F6D" w:rsidRDefault="00F16F6D" w:rsidP="00463522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spacing w:after="120"/>
              <w:ind w:left="370"/>
              <w:rPr>
                <w:rFonts w:cs="Times New Roman"/>
                <w:szCs w:val="24"/>
              </w:rPr>
            </w:pPr>
            <w:r w:rsidRPr="00F16F6D">
              <w:rPr>
                <w:rFonts w:cs="Times New Roman"/>
                <w:i/>
                <w:szCs w:val="24"/>
              </w:rPr>
              <w:t>décrire</w:t>
            </w:r>
            <w:r w:rsidRPr="00F16F6D">
              <w:rPr>
                <w:rFonts w:eastAsia="Times New Roman" w:cs="Times New Roman"/>
                <w:i/>
                <w:szCs w:val="24"/>
                <w:lang w:eastAsia="fr-FR"/>
              </w:rPr>
              <w:t xml:space="preserve"> </w:t>
            </w:r>
            <w:r w:rsidRPr="00F16F6D">
              <w:rPr>
                <w:rFonts w:cs="Times New Roman"/>
                <w:i/>
              </w:rPr>
              <w:t>la façon dont l’ACAT capitalise ce qu’il réalise en matière de sécurité et comment et quand ces résultats sont communiqués aux diverses parties intéressées (gestion du retour d’expérience)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80A96" w:rsidP="000A7745">
            <w:pPr>
              <w:pStyle w:val="Contenudetableau"/>
              <w:keepNext/>
              <w:keepLines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J.Loury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cf.Manuel</w:t>
            </w:r>
            <w:proofErr w:type="spellEnd"/>
            <w:r>
              <w:rPr>
                <w:rFonts w:cs="Times New Roman"/>
              </w:rPr>
              <w:t xml:space="preserve"> FFA)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A41FE0">
            <w:pPr>
              <w:pStyle w:val="Contenudetableau"/>
              <w:keepNext/>
              <w:keepLines/>
              <w:jc w:val="center"/>
            </w:pPr>
            <w:r>
              <w:t>MSGS</w:t>
            </w:r>
          </w:p>
        </w:tc>
      </w:tr>
    </w:tbl>
    <w:p w:rsidR="00C078AB" w:rsidRDefault="00E13E3F" w:rsidP="00A3436C">
      <w:pPr>
        <w:spacing w:after="120"/>
        <w:jc w:val="both"/>
      </w:pPr>
      <w:proofErr w:type="spellStart"/>
      <w:r w:rsidRPr="00E13E3F">
        <w:t>J.Loury</w:t>
      </w:r>
      <w:proofErr w:type="spellEnd"/>
      <w:r w:rsidRPr="00E13E3F">
        <w:t xml:space="preserve"> et </w:t>
      </w:r>
      <w:proofErr w:type="spellStart"/>
      <w:r w:rsidRPr="00E13E3F">
        <w:t>D.Sonnois</w:t>
      </w:r>
      <w:proofErr w:type="spellEnd"/>
      <w:r w:rsidRPr="00E13E3F">
        <w:t xml:space="preserve"> </w:t>
      </w:r>
      <w:r w:rsidR="00A3436C">
        <w:t xml:space="preserve">avaient pris rendez-vous le 21 mai </w:t>
      </w:r>
      <w:r w:rsidRPr="00E13E3F">
        <w:t>pour une séance de rédaction du MSGS afin d’y intégrer les éléments mentionnés dans le libellé de</w:t>
      </w:r>
      <w:r w:rsidR="00716BE7">
        <w:t xml:space="preserve"> ces actions</w:t>
      </w:r>
      <w:r w:rsidR="00AF0C1B">
        <w:t xml:space="preserve"> ci-dessus</w:t>
      </w:r>
      <w:r w:rsidR="00A3436C">
        <w:t>, mais ce rendez-vous a été annulé</w:t>
      </w:r>
      <w:r w:rsidR="00AF0C1B" w:rsidRPr="00AF0C1B">
        <w:t xml:space="preserve"> </w:t>
      </w:r>
      <w:r w:rsidR="00AF0C1B">
        <w:t>la veille</w:t>
      </w:r>
      <w:r w:rsidR="00F4251B">
        <w:t xml:space="preserve"> : </w:t>
      </w:r>
      <w:r w:rsidR="00F4251B" w:rsidRPr="00F4251B">
        <w:rPr>
          <w:b/>
        </w:rPr>
        <w:t>à relancer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2B5A61" w:rsidTr="00581DBA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84222D">
            <w:pPr>
              <w:pStyle w:val="Contenudetableau"/>
              <w:widowControl/>
              <w:suppressLineNumbers w:val="0"/>
            </w:pPr>
            <w:r w:rsidRPr="002921FB">
              <w:t>2013-</w:t>
            </w:r>
            <w:r>
              <w:t>OCT-09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2921FB" w:rsidRDefault="002B5A61" w:rsidP="0084222D">
            <w:pPr>
              <w:pStyle w:val="Contenudetableau"/>
              <w:widowControl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2B5A61" w:rsidP="00184D6C">
            <w:pPr>
              <w:widowControl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dresser un état des lieux de l’A</w:t>
            </w:r>
            <w:r w:rsidR="00491615">
              <w:rPr>
                <w:rFonts w:eastAsia="Times New Roman" w:cs="Times New Roman"/>
                <w:lang w:eastAsia="fr-FR"/>
              </w:rPr>
              <w:t>CAT en matière de sécurité (</w:t>
            </w:r>
            <w:proofErr w:type="spellStart"/>
            <w:r w:rsidR="00491615" w:rsidRPr="00491615">
              <w:rPr>
                <w:rFonts w:eastAsia="Times New Roman" w:cs="Times New Roman"/>
                <w:b/>
                <w:lang w:eastAsia="fr-FR"/>
              </w:rPr>
              <w:t>A</w:t>
            </w:r>
            <w:r w:rsidR="009D6E50">
              <w:rPr>
                <w:rFonts w:eastAsia="Times New Roman" w:cs="Times New Roman"/>
                <w:b/>
                <w:lang w:eastAsia="fr-FR"/>
              </w:rPr>
              <w:t>ero</w:t>
            </w:r>
            <w:r w:rsidRPr="00491615">
              <w:rPr>
                <w:rFonts w:eastAsia="Times New Roman" w:cs="Times New Roman"/>
                <w:b/>
                <w:lang w:eastAsia="fr-FR"/>
              </w:rPr>
              <w:t>diagnostic</w:t>
            </w:r>
            <w:proofErr w:type="spellEnd"/>
            <w:r w:rsidR="00491615" w:rsidRPr="00491615">
              <w:rPr>
                <w:rFonts w:eastAsia="Times New Roman" w:cs="Times New Roman"/>
                <w:b/>
                <w:lang w:eastAsia="fr-FR"/>
              </w:rPr>
              <w:t>-SGS</w:t>
            </w:r>
            <w:proofErr w:type="gramStart"/>
            <w:r w:rsidR="00491615">
              <w:rPr>
                <w:rFonts w:eastAsia="Times New Roman" w:cs="Times New Roman"/>
                <w:lang w:eastAsia="fr-FR"/>
              </w:rPr>
              <w:t>)</w:t>
            </w:r>
            <w:proofErr w:type="gramEnd"/>
            <w:r w:rsidR="00491615">
              <w:rPr>
                <w:rFonts w:eastAsia="Times New Roman" w:cs="Times New Roman"/>
                <w:lang w:eastAsia="fr-FR"/>
              </w:rPr>
              <w:br/>
            </w:r>
            <w:r w:rsidR="00491615" w:rsidRPr="00491615">
              <w:rPr>
                <w:rFonts w:eastAsia="Times New Roman" w:cs="Times New Roman"/>
                <w:i/>
                <w:lang w:eastAsia="fr-FR"/>
              </w:rPr>
              <w:t xml:space="preserve">identification dans la situation actuelle (état initial) des risques potentiels de dysfonctionnement, d’incident et d’accident), </w:t>
            </w:r>
            <w:r w:rsidR="00491615" w:rsidRPr="00491615">
              <w:rPr>
                <w:rFonts w:eastAsia="Times New Roman" w:cs="Times New Roman"/>
                <w:i/>
                <w:u w:val="single"/>
                <w:lang w:eastAsia="fr-FR"/>
              </w:rPr>
              <w:t>le plus objectivement possible</w:t>
            </w:r>
            <w:r w:rsidR="00491615" w:rsidRPr="00491615">
              <w:rPr>
                <w:rFonts w:eastAsia="Times New Roman" w:cs="Times New Roman"/>
                <w:i/>
                <w:lang w:eastAsia="fr-FR"/>
              </w:rPr>
              <w:t xml:space="preserve"> pour pouvoir établir un Plan d’actions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Pr="00FE1B51" w:rsidRDefault="002B5A61" w:rsidP="0084222D">
            <w:pPr>
              <w:pStyle w:val="Contenudetableau"/>
              <w:widowControl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FE1B51">
              <w:rPr>
                <w:rFonts w:eastAsia="Times New Roman" w:cs="Times New Roman"/>
                <w:lang w:eastAsia="fr-FR"/>
              </w:rPr>
              <w:t>M.Postal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A61" w:rsidRDefault="00491615" w:rsidP="0084222D">
            <w:pPr>
              <w:pStyle w:val="Contenudetableau"/>
              <w:widowControl/>
            </w:pPr>
            <w:r>
              <w:t>07/02/</w:t>
            </w:r>
            <w:r w:rsidR="002B5A61">
              <w:t>14</w:t>
            </w:r>
          </w:p>
        </w:tc>
      </w:tr>
    </w:tbl>
    <w:p w:rsidR="000C340E" w:rsidRDefault="00D64C98" w:rsidP="00D64C98">
      <w:pPr>
        <w:pStyle w:val="Contenudetableau"/>
        <w:widowControl/>
        <w:suppressLineNumbers w:val="0"/>
        <w:spacing w:before="120" w:after="120"/>
        <w:jc w:val="both"/>
      </w:pPr>
      <w:r>
        <w:t>La f</w:t>
      </w:r>
      <w:r w:rsidR="000C340E">
        <w:t>ourniture du résultat de cette action</w:t>
      </w:r>
      <w:r>
        <w:t xml:space="preserve"> est</w:t>
      </w:r>
      <w:r w:rsidR="000C340E">
        <w:t xml:space="preserve"> </w:t>
      </w:r>
      <w:r w:rsidR="000C340E" w:rsidRPr="00F4251B">
        <w:rPr>
          <w:b/>
        </w:rPr>
        <w:t>reportée de 3 mois</w:t>
      </w:r>
      <w:r w:rsidR="000C340E">
        <w:t xml:space="preserve"> (nouvelle date visée : 18/12/2014)</w:t>
      </w:r>
      <w:r>
        <w:t>.</w:t>
      </w:r>
    </w:p>
    <w:p w:rsidR="002D6E18" w:rsidRDefault="00E13E3F" w:rsidP="001400F8">
      <w:pPr>
        <w:pStyle w:val="Contenudetableau"/>
        <w:widowControl/>
        <w:suppressLineNumbers w:val="0"/>
        <w:spacing w:before="120" w:after="120"/>
        <w:jc w:val="both"/>
      </w:pPr>
      <w:proofErr w:type="spellStart"/>
      <w:r w:rsidRPr="0020504C">
        <w:t>M.Postal</w:t>
      </w:r>
      <w:proofErr w:type="spellEnd"/>
      <w:r w:rsidR="00A3436C">
        <w:t xml:space="preserve">, accompagné de </w:t>
      </w:r>
      <w:proofErr w:type="spellStart"/>
      <w:r w:rsidR="00A3436C">
        <w:t>J.Loury</w:t>
      </w:r>
      <w:proofErr w:type="spellEnd"/>
      <w:r w:rsidR="00A3436C">
        <w:t>,</w:t>
      </w:r>
      <w:r w:rsidR="002D6E18">
        <w:t xml:space="preserve"> ont</w:t>
      </w:r>
      <w:r w:rsidRPr="0020504C">
        <w:t xml:space="preserve"> </w:t>
      </w:r>
      <w:r w:rsidR="00A3436C">
        <w:t>rencontré le</w:t>
      </w:r>
      <w:r w:rsidRPr="0020504C">
        <w:t xml:space="preserve"> Président </w:t>
      </w:r>
      <w:r w:rsidR="00A3436C">
        <w:t>et les autres membres du bureau du CA le 05 juin à Airbus.</w:t>
      </w:r>
      <w:r w:rsidR="001400F8">
        <w:t xml:space="preserve"> Suite à cette rencontre un </w:t>
      </w:r>
      <w:proofErr w:type="spellStart"/>
      <w:r w:rsidR="002D6E18">
        <w:t>e.mail</w:t>
      </w:r>
      <w:proofErr w:type="spellEnd"/>
      <w:r w:rsidR="002D6E18">
        <w:t xml:space="preserve"> a été diffusé</w:t>
      </w:r>
      <w:r w:rsidR="00DB064B">
        <w:t> </w:t>
      </w:r>
      <w:r w:rsidR="001400F8">
        <w:t>(cf. point d’avancement établi le 02 juillet (</w:t>
      </w:r>
      <w:hyperlink r:id="rId13" w:history="1">
        <w:r w:rsidR="001400F8" w:rsidRPr="00E2448F">
          <w:rPr>
            <w:rStyle w:val="Lienhypertexte"/>
          </w:rPr>
          <w:t>http://www.acat-toulouse.org/uploads/media_items/avancement-des-actions-au-02-juillet-2014.original.docx</w:t>
        </w:r>
      </w:hyperlink>
      <w:r w:rsidR="001400F8">
        <w:t>)</w:t>
      </w:r>
      <w:r w:rsidR="00DB064B">
        <w:t>:</w:t>
      </w:r>
    </w:p>
    <w:p w:rsidR="00F03219" w:rsidRPr="00F03219" w:rsidRDefault="00F03219" w:rsidP="00F03219">
      <w:pPr>
        <w:widowControl/>
        <w:suppressAutoHyphens w:val="0"/>
        <w:rPr>
          <w:rFonts w:cs="Times New Roma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F03219" w:rsidTr="00D64C98">
        <w:trPr>
          <w:cantSplit/>
          <w:trHeight w:val="8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219" w:rsidRPr="002921FB" w:rsidRDefault="00F03219" w:rsidP="00D64C98">
            <w:pPr>
              <w:pStyle w:val="Contenudetableau"/>
              <w:suppressLineNumbers w:val="0"/>
            </w:pPr>
            <w:r>
              <w:t>2014-AVR-05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219" w:rsidRPr="002921FB" w:rsidRDefault="00F03219" w:rsidP="00D64C98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219" w:rsidRPr="00033188" w:rsidRDefault="00F03219" w:rsidP="00D64C9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Mentionner</w:t>
            </w:r>
            <w:r w:rsidRPr="00EB1A9A">
              <w:rPr>
                <w:rFonts w:cs="Times New Roman"/>
              </w:rPr>
              <w:t xml:space="preserve"> dans le cours théorique GNSS la </w:t>
            </w:r>
            <w:r>
              <w:rPr>
                <w:rFonts w:cs="Times New Roman"/>
              </w:rPr>
              <w:t>« </w:t>
            </w:r>
            <w:r w:rsidRPr="00EB1A9A">
              <w:rPr>
                <w:rFonts w:cs="Times New Roman"/>
              </w:rPr>
              <w:t xml:space="preserve">bonne </w:t>
            </w:r>
            <w:r>
              <w:rPr>
                <w:rFonts w:cs="Times New Roman"/>
              </w:rPr>
              <w:t>manière » d’utiliser</w:t>
            </w:r>
            <w:r w:rsidRPr="00EB1A9A">
              <w:rPr>
                <w:rFonts w:cs="Times New Roman"/>
              </w:rPr>
              <w:t xml:space="preserve"> la fonction </w:t>
            </w:r>
            <w:r>
              <w:rPr>
                <w:rFonts w:cs="Times New Roman"/>
              </w:rPr>
              <w:t>« </w:t>
            </w:r>
            <w:r w:rsidRPr="00EB1A9A">
              <w:rPr>
                <w:rFonts w:cs="Times New Roman"/>
              </w:rPr>
              <w:t>Approche GNSS</w:t>
            </w:r>
            <w:r>
              <w:rPr>
                <w:rFonts w:cs="Times New Roman"/>
              </w:rPr>
              <w:t> 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219" w:rsidRPr="00FE1B51" w:rsidRDefault="00F03219" w:rsidP="00D64C98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 w:rsidRPr="00EB1A9A">
              <w:rPr>
                <w:rFonts w:cs="Times New Roman"/>
              </w:rPr>
              <w:t>T.Pereira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219" w:rsidRDefault="00F03219" w:rsidP="00D64C98">
            <w:pPr>
              <w:pStyle w:val="Contenudetableau"/>
              <w:keepNext/>
              <w:keepLines/>
            </w:pPr>
            <w:r>
              <w:t>20/06/14</w:t>
            </w:r>
          </w:p>
        </w:tc>
      </w:tr>
    </w:tbl>
    <w:p w:rsidR="002D473B" w:rsidRPr="00F4251B" w:rsidRDefault="000C340E" w:rsidP="00F40197">
      <w:pPr>
        <w:pStyle w:val="Contenudetableau"/>
        <w:suppressLineNumbers w:val="0"/>
        <w:tabs>
          <w:tab w:val="left" w:pos="1756"/>
          <w:tab w:val="left" w:pos="2607"/>
          <w:tab w:val="left" w:pos="7143"/>
          <w:tab w:val="left" w:pos="8560"/>
        </w:tabs>
        <w:spacing w:after="60"/>
        <w:rPr>
          <w:b/>
        </w:rPr>
      </w:pPr>
      <w:r w:rsidRPr="00F4251B">
        <w:rPr>
          <w:b/>
        </w:rPr>
        <w:t>Report au 05 décembre 2013</w:t>
      </w:r>
    </w:p>
    <w:p w:rsidR="001400F8" w:rsidRDefault="001400F8">
      <w:pPr>
        <w:widowControl/>
        <w:suppressAutoHyphens w:val="0"/>
        <w:rPr>
          <w:rFonts w:eastAsia="Times New Roman" w:cs="Times New Roman"/>
          <w:b/>
          <w:bCs/>
          <w:kern w:val="32"/>
        </w:rPr>
      </w:pPr>
      <w:bookmarkStart w:id="4" w:name="_Toc372786787"/>
      <w:bookmarkStart w:id="5" w:name="_Toc374997648"/>
    </w:p>
    <w:p w:rsidR="00D44321" w:rsidRDefault="00D44321">
      <w:pPr>
        <w:widowControl/>
        <w:suppressAutoHyphens w:val="0"/>
        <w:rPr>
          <w:rFonts w:eastAsia="Times New Roman" w:cs="Times New Roman"/>
          <w:b/>
          <w:bCs/>
          <w:kern w:val="32"/>
          <w:lang w:val="x-none"/>
        </w:rPr>
      </w:pPr>
      <w:r>
        <w:br w:type="page"/>
      </w:r>
    </w:p>
    <w:p w:rsidR="002A63B2" w:rsidRPr="0051602B" w:rsidRDefault="002A63B2" w:rsidP="00F40197">
      <w:pPr>
        <w:pStyle w:val="Titre1"/>
        <w:keepNext w:val="0"/>
        <w:keepLines w:val="0"/>
        <w:spacing w:after="60"/>
      </w:pPr>
      <w:r w:rsidRPr="0051602B">
        <w:lastRenderedPageBreak/>
        <w:t>Avancement/planification des Flashes Sécurité des vo</w:t>
      </w:r>
      <w:r>
        <w:t>ls et Conseils sécurité</w:t>
      </w:r>
      <w:bookmarkEnd w:id="4"/>
      <w:bookmarkEnd w:id="5"/>
    </w:p>
    <w:p w:rsidR="002A63B2" w:rsidRPr="00432B3B" w:rsidRDefault="009D6E50" w:rsidP="00F40197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426"/>
        </w:tabs>
        <w:suppressAutoHyphens w:val="0"/>
        <w:ind w:left="426"/>
      </w:pPr>
      <w:bookmarkStart w:id="6" w:name="_Toc372786788"/>
      <w:bookmarkStart w:id="7" w:name="_Toc374997649"/>
      <w:r w:rsidRPr="00432B3B">
        <w:t>Publi</w:t>
      </w:r>
      <w:r w:rsidR="003F3817" w:rsidRPr="00432B3B">
        <w:t>cations</w:t>
      </w:r>
      <w:bookmarkEnd w:id="6"/>
      <w:bookmarkEnd w:id="7"/>
    </w:p>
    <w:p w:rsidR="002A63B2" w:rsidRDefault="002A63B2" w:rsidP="00866808">
      <w:pPr>
        <w:spacing w:after="60"/>
        <w:ind w:left="426"/>
      </w:pPr>
      <w:r w:rsidRPr="00F03219">
        <w:rPr>
          <w:rFonts w:cs="Times New Roman"/>
          <w:u w:val="single"/>
        </w:rPr>
        <w:t>Conseil</w:t>
      </w:r>
      <w:r w:rsidR="003C39EF">
        <w:rPr>
          <w:rFonts w:cs="Times New Roman"/>
        </w:rPr>
        <w:t> </w:t>
      </w:r>
      <w:r w:rsidR="003C39EF" w:rsidRPr="005F30C2">
        <w:rPr>
          <w:b/>
        </w:rPr>
        <w:t>02/2014</w:t>
      </w:r>
      <w:r w:rsidR="00D26A9C">
        <w:t xml:space="preserve"> : </w:t>
      </w:r>
      <w:r w:rsidR="00D26A9C" w:rsidRPr="00D26A9C">
        <w:rPr>
          <w:rFonts w:cs="Times New Roman"/>
          <w:b/>
        </w:rPr>
        <w:t>Du bon usage de la balise de détresse !</w:t>
      </w:r>
      <w:r w:rsidR="00D26A9C">
        <w:rPr>
          <w:rFonts w:cs="Times New Roman"/>
        </w:rPr>
        <w:t xml:space="preserve"> </w:t>
      </w:r>
      <w:r w:rsidR="001400F8">
        <w:t>Rédigé</w:t>
      </w:r>
      <w:r w:rsidR="00D26A9C">
        <w:t xml:space="preserve"> par </w:t>
      </w:r>
      <w:proofErr w:type="spellStart"/>
      <w:r w:rsidR="00D26A9C">
        <w:t>B.Guaus</w:t>
      </w:r>
      <w:proofErr w:type="spellEnd"/>
      <w:r w:rsidR="00D26A9C">
        <w:t xml:space="preserve"> et </w:t>
      </w:r>
      <w:proofErr w:type="spellStart"/>
      <w:r w:rsidR="00D26A9C">
        <w:t>J.Loury</w:t>
      </w:r>
      <w:proofErr w:type="spellEnd"/>
      <w:r w:rsidR="00D26A9C">
        <w:t xml:space="preserve"> et publié le 27 septembre 2014</w:t>
      </w:r>
    </w:p>
    <w:p w:rsidR="00741090" w:rsidRDefault="00741090" w:rsidP="00866808">
      <w:pPr>
        <w:spacing w:after="60"/>
        <w:ind w:left="426"/>
        <w:rPr>
          <w:rFonts w:cs="Times New Roman"/>
        </w:rPr>
      </w:pPr>
    </w:p>
    <w:p w:rsidR="00741090" w:rsidRPr="00741090" w:rsidRDefault="00741090" w:rsidP="00866808">
      <w:pPr>
        <w:spacing w:after="60"/>
        <w:ind w:left="426"/>
      </w:pPr>
      <w:r w:rsidRPr="00161717">
        <w:rPr>
          <w:rFonts w:cs="Times New Roman"/>
          <w:u w:val="single"/>
        </w:rPr>
        <w:t>Nota</w:t>
      </w:r>
      <w:r>
        <w:rPr>
          <w:rFonts w:cs="Times New Roman"/>
        </w:rPr>
        <w:t> : d</w:t>
      </w:r>
      <w:r w:rsidRPr="00741090">
        <w:rPr>
          <w:rFonts w:cs="Times New Roman"/>
        </w:rPr>
        <w:t>ans ce conseil</w:t>
      </w:r>
      <w:r>
        <w:rPr>
          <w:rFonts w:cs="Times New Roman"/>
        </w:rPr>
        <w:t xml:space="preserve">, </w:t>
      </w:r>
      <w:r w:rsidR="00161717">
        <w:rPr>
          <w:rFonts w:cs="Times New Roman"/>
        </w:rPr>
        <w:t xml:space="preserve">est mentionnée  </w:t>
      </w:r>
      <w:r>
        <w:rPr>
          <w:rFonts w:cs="Times New Roman"/>
        </w:rPr>
        <w:t xml:space="preserve">la nécessité de vérifier l’état de la configuration de la balise ainsi que la non illumination du voyant ON et le silence du </w:t>
      </w:r>
      <w:proofErr w:type="spellStart"/>
      <w:r>
        <w:rPr>
          <w:rFonts w:cs="Times New Roman"/>
        </w:rPr>
        <w:t>buzzer</w:t>
      </w:r>
      <w:proofErr w:type="spellEnd"/>
      <w:r>
        <w:rPr>
          <w:rFonts w:cs="Times New Roman"/>
        </w:rPr>
        <w:t xml:space="preserve"> à différentes étapes de la mise en œuvre de l’avion</w:t>
      </w:r>
      <w:r w:rsidR="00161717">
        <w:rPr>
          <w:rFonts w:cs="Times New Roman"/>
        </w:rPr>
        <w:t>.</w:t>
      </w:r>
      <w:r w:rsidRPr="00741090">
        <w:rPr>
          <w:rFonts w:cs="Times New Roman"/>
        </w:rPr>
        <w:t xml:space="preserve"> </w:t>
      </w:r>
    </w:p>
    <w:p w:rsidR="00741090" w:rsidRPr="00161717" w:rsidRDefault="00741090" w:rsidP="00866808">
      <w:pPr>
        <w:spacing w:after="60"/>
        <w:ind w:left="426"/>
        <w:rPr>
          <w:rFonts w:cs="Times New Roman"/>
        </w:rPr>
      </w:pPr>
      <w:r>
        <w:rPr>
          <w:rFonts w:cs="Times New Roman"/>
          <w:i/>
        </w:rPr>
        <w:t>D</w:t>
      </w:r>
      <w:r w:rsidRPr="00741090">
        <w:rPr>
          <w:rFonts w:cs="Times New Roman"/>
          <w:i/>
        </w:rPr>
        <w:t>écision</w:t>
      </w:r>
      <w:r>
        <w:rPr>
          <w:rFonts w:cs="Times New Roman"/>
          <w:i/>
        </w:rPr>
        <w:t> :</w:t>
      </w:r>
      <w:r w:rsidR="00161717">
        <w:rPr>
          <w:rFonts w:cs="Times New Roman"/>
          <w:i/>
        </w:rPr>
        <w:t xml:space="preserve"> </w:t>
      </w:r>
      <w:r w:rsidR="00161717" w:rsidRPr="00161717">
        <w:rPr>
          <w:rFonts w:cs="Times New Roman"/>
        </w:rPr>
        <w:t>modifier les C/L</w:t>
      </w:r>
      <w:r w:rsidR="00161717">
        <w:rPr>
          <w:rFonts w:cs="Times New Roman"/>
        </w:rPr>
        <w:t xml:space="preserve"> comme suit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741090" w:rsidTr="000B0862">
        <w:trPr>
          <w:cantSplit/>
          <w:trHeight w:val="52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090" w:rsidRPr="002921FB" w:rsidRDefault="00741090" w:rsidP="000B0862">
            <w:pPr>
              <w:pStyle w:val="Contenudetableau"/>
              <w:suppressLineNumbers w:val="0"/>
            </w:pPr>
            <w:r>
              <w:t>2014-SEP-09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090" w:rsidRPr="002921FB" w:rsidRDefault="00741090" w:rsidP="000B086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090" w:rsidRDefault="00741090" w:rsidP="00161717">
            <w:pPr>
              <w:keepNext/>
              <w:keepLines/>
              <w:suppressLineNumbers/>
              <w:jc w:val="both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In</w:t>
            </w:r>
            <w:r w:rsidR="00161717">
              <w:rPr>
                <w:rFonts w:eastAsia="Times New Roman" w:cs="Times New Roman"/>
                <w:bCs/>
                <w:lang w:eastAsia="fr-FR"/>
              </w:rPr>
              <w:t>sérer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dans les C/L détaillées des DR</w:t>
            </w:r>
            <w:r w:rsidR="00161717">
              <w:rPr>
                <w:rFonts w:eastAsia="Times New Roman" w:cs="Times New Roman"/>
                <w:bCs/>
                <w:lang w:eastAsia="fr-FR"/>
              </w:rPr>
              <w:t>400 et le G</w:t>
            </w:r>
            <w:r>
              <w:rPr>
                <w:rFonts w:eastAsia="Times New Roman" w:cs="Times New Roman"/>
                <w:bCs/>
                <w:lang w:eastAsia="fr-FR"/>
              </w:rPr>
              <w:t>uide d’</w:t>
            </w:r>
            <w:r w:rsidR="00161717">
              <w:rPr>
                <w:rFonts w:eastAsia="Times New Roman" w:cs="Times New Roman"/>
                <w:bCs/>
                <w:lang w:eastAsia="fr-FR"/>
              </w:rPr>
              <w:t xml:space="preserve">actions et vérifications </w:t>
            </w:r>
            <w:r>
              <w:rPr>
                <w:rFonts w:eastAsia="Times New Roman" w:cs="Times New Roman"/>
                <w:bCs/>
                <w:lang w:eastAsia="fr-FR"/>
              </w:rPr>
              <w:t xml:space="preserve">DR42, </w:t>
            </w:r>
            <w:r w:rsidR="00161717">
              <w:rPr>
                <w:rFonts w:eastAsia="Times New Roman" w:cs="Times New Roman"/>
                <w:bCs/>
                <w:lang w:eastAsia="fr-FR"/>
              </w:rPr>
              <w:t xml:space="preserve">les </w:t>
            </w:r>
            <w:r>
              <w:rPr>
                <w:rFonts w:eastAsia="Times New Roman" w:cs="Times New Roman"/>
                <w:bCs/>
                <w:lang w:eastAsia="fr-FR"/>
              </w:rPr>
              <w:t>vérification</w:t>
            </w:r>
            <w:r w:rsidR="00161717">
              <w:rPr>
                <w:rFonts w:eastAsia="Times New Roman" w:cs="Times New Roman"/>
                <w:bCs/>
                <w:lang w:eastAsia="fr-FR"/>
              </w:rPr>
              <w:t>s</w:t>
            </w:r>
            <w:r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161717">
              <w:rPr>
                <w:rFonts w:eastAsia="Times New Roman" w:cs="Times New Roman"/>
                <w:bCs/>
                <w:lang w:eastAsia="fr-FR"/>
              </w:rPr>
              <w:t>relative</w:t>
            </w:r>
            <w:r>
              <w:rPr>
                <w:rFonts w:eastAsia="Times New Roman" w:cs="Times New Roman"/>
                <w:bCs/>
                <w:lang w:eastAsia="fr-FR"/>
              </w:rPr>
              <w:t>s à la balise de détresse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090" w:rsidRPr="00FE1B51" w:rsidRDefault="00161717" w:rsidP="000B0862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090" w:rsidRDefault="00741090" w:rsidP="000B0862">
            <w:pPr>
              <w:pStyle w:val="Contenudetableau"/>
              <w:keepNext/>
              <w:keepLines/>
              <w:jc w:val="center"/>
            </w:pPr>
            <w:r>
              <w:t>05/12/14</w:t>
            </w:r>
          </w:p>
        </w:tc>
      </w:tr>
      <w:tr w:rsidR="00161717" w:rsidTr="000B0862">
        <w:trPr>
          <w:cantSplit/>
          <w:trHeight w:val="52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717" w:rsidRDefault="00161717" w:rsidP="00741090">
            <w:pPr>
              <w:pStyle w:val="Contenudetableau"/>
              <w:suppressLineNumbers w:val="0"/>
            </w:pPr>
            <w:r>
              <w:t>2014-SEP-10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717" w:rsidRDefault="00161717" w:rsidP="000B0862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717" w:rsidRDefault="00161717" w:rsidP="00161717">
            <w:pPr>
              <w:keepNext/>
              <w:keepLines/>
              <w:suppressLineNumbers/>
              <w:jc w:val="both"/>
              <w:rPr>
                <w:rFonts w:eastAsia="Times New Roman" w:cs="Times New Roman"/>
                <w:bCs/>
                <w:lang w:eastAsia="fr-FR"/>
              </w:rPr>
            </w:pPr>
            <w:r>
              <w:rPr>
                <w:rFonts w:eastAsia="Times New Roman" w:cs="Times New Roman"/>
                <w:bCs/>
                <w:lang w:eastAsia="fr-FR"/>
              </w:rPr>
              <w:t>Insérer dans les « Quick check-lists » et les C/L détaillées des avions non ROBIN les vérifications relatives à la balise de détresse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717" w:rsidRPr="00EA1070" w:rsidRDefault="00161717" w:rsidP="000B0862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bCs/>
                <w:lang w:eastAsia="fr-FR"/>
              </w:rPr>
            </w:pPr>
            <w:proofErr w:type="spellStart"/>
            <w:r>
              <w:rPr>
                <w:rFonts w:eastAsia="Times New Roman" w:cs="Times New Roman"/>
                <w:bCs/>
                <w:lang w:eastAsia="fr-FR"/>
              </w:rPr>
              <w:t>T.Pereira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1717" w:rsidRDefault="00161717" w:rsidP="00200075">
            <w:pPr>
              <w:pStyle w:val="Contenudetableau"/>
              <w:keepNext/>
              <w:keepLines/>
              <w:jc w:val="center"/>
            </w:pPr>
            <w:r>
              <w:t>05/12/14</w:t>
            </w:r>
          </w:p>
        </w:tc>
      </w:tr>
    </w:tbl>
    <w:p w:rsidR="00161717" w:rsidRDefault="00161717" w:rsidP="00866808">
      <w:pPr>
        <w:spacing w:after="60"/>
        <w:ind w:left="426"/>
        <w:rPr>
          <w:rFonts w:cs="Times New Roman"/>
          <w:u w:val="single"/>
        </w:rPr>
      </w:pPr>
    </w:p>
    <w:p w:rsidR="002A63B2" w:rsidRPr="00F41C91" w:rsidRDefault="002A63B2" w:rsidP="00F40197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426"/>
        </w:tabs>
        <w:suppressAutoHyphens w:val="0"/>
        <w:ind w:left="426"/>
      </w:pPr>
      <w:bookmarkStart w:id="8" w:name="_Toc372786789"/>
      <w:bookmarkStart w:id="9" w:name="_Toc374997651"/>
      <w:r w:rsidRPr="00F41C91">
        <w:t>Conseils à venir</w:t>
      </w:r>
      <w:bookmarkEnd w:id="8"/>
      <w:bookmarkEnd w:id="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417"/>
      </w:tblGrid>
      <w:tr w:rsidR="002A63B2" w:rsidRPr="0003251E" w:rsidTr="000C340E">
        <w:trPr>
          <w:trHeight w:val="319"/>
          <w:tblHeader/>
        </w:trPr>
        <w:tc>
          <w:tcPr>
            <w:tcW w:w="1418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N° d’ordre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Sujet traité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jc w:val="center"/>
              <w:rPr>
                <w:rFonts w:cs="Times New Roman"/>
                <w:b/>
              </w:rPr>
            </w:pPr>
            <w:r w:rsidRPr="0003251E">
              <w:rPr>
                <w:rFonts w:cs="Times New Roman"/>
                <w:b/>
              </w:rPr>
              <w:t>Rédacteur</w:t>
            </w:r>
          </w:p>
        </w:tc>
      </w:tr>
      <w:tr w:rsidR="00785AE0" w:rsidRPr="0003251E" w:rsidTr="000C340E"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F0321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03219">
              <w:rPr>
                <w:rFonts w:cs="Times New Roman"/>
              </w:rPr>
              <w:t>3</w:t>
            </w:r>
            <w:r>
              <w:rPr>
                <w:rFonts w:cs="Times New Roman"/>
              </w:rPr>
              <w:t>/2014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184D6C">
            <w:pPr>
              <w:jc w:val="both"/>
              <w:rPr>
                <w:rFonts w:cs="Times New Roman"/>
              </w:rPr>
            </w:pPr>
            <w:r w:rsidRPr="0003251E">
              <w:rPr>
                <w:rFonts w:cs="Times New Roman"/>
              </w:rPr>
              <w:t>Dans quelles situations dois-je volontairement interrompre un vol ?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785AE0" w:rsidRPr="0003251E" w:rsidRDefault="00785AE0" w:rsidP="00B26B7E">
            <w:pPr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T.Pereira</w:t>
            </w:r>
            <w:proofErr w:type="spellEnd"/>
          </w:p>
        </w:tc>
      </w:tr>
      <w:tr w:rsidR="002A63B2" w:rsidRPr="0003251E" w:rsidTr="000C340E">
        <w:tc>
          <w:tcPr>
            <w:tcW w:w="1418" w:type="dxa"/>
            <w:shd w:val="clear" w:color="auto" w:fill="auto"/>
          </w:tcPr>
          <w:p w:rsidR="002A63B2" w:rsidRPr="0003251E" w:rsidRDefault="00F03219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2A63B2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2A63B2" w:rsidRPr="0003251E" w:rsidRDefault="002A63B2" w:rsidP="00184D6C">
            <w:pPr>
              <w:jc w:val="both"/>
              <w:rPr>
                <w:rFonts w:cs="Times New Roman"/>
              </w:rPr>
            </w:pPr>
            <w:proofErr w:type="spellStart"/>
            <w:r w:rsidRPr="0003251E">
              <w:rPr>
                <w:rFonts w:cs="Times New Roman"/>
              </w:rPr>
              <w:t>Alternate</w:t>
            </w:r>
            <w:proofErr w:type="spellEnd"/>
            <w:r w:rsidRPr="0003251E">
              <w:rPr>
                <w:rFonts w:cs="Times New Roman"/>
              </w:rPr>
              <w:t xml:space="preserve"> air, statique de secours, Réchauffe </w:t>
            </w:r>
            <w:proofErr w:type="spellStart"/>
            <w:r w:rsidRPr="0003251E">
              <w:rPr>
                <w:rFonts w:cs="Times New Roman"/>
              </w:rPr>
              <w:t>carbu</w:t>
            </w:r>
            <w:proofErr w:type="spellEnd"/>
            <w:r w:rsidRPr="0003251E">
              <w:rPr>
                <w:rFonts w:cs="Times New Roman"/>
              </w:rPr>
              <w:t> : même combat !</w:t>
            </w:r>
          </w:p>
        </w:tc>
        <w:tc>
          <w:tcPr>
            <w:tcW w:w="1417" w:type="dxa"/>
            <w:shd w:val="clear" w:color="auto" w:fill="auto"/>
          </w:tcPr>
          <w:p w:rsidR="002A63B2" w:rsidRPr="0003251E" w:rsidRDefault="002A63B2" w:rsidP="00B26B7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</w:t>
            </w:r>
            <w:r w:rsidRPr="0003251E">
              <w:rPr>
                <w:rFonts w:cs="Times New Roman"/>
              </w:rPr>
              <w:t>.</w:t>
            </w:r>
            <w:r>
              <w:rPr>
                <w:rFonts w:cs="Times New Roman"/>
              </w:rPr>
              <w:t>Sonnois</w:t>
            </w:r>
            <w:proofErr w:type="spellEnd"/>
          </w:p>
        </w:tc>
      </w:tr>
      <w:tr w:rsidR="007E23A3" w:rsidRPr="0003251E" w:rsidTr="000C340E">
        <w:tc>
          <w:tcPr>
            <w:tcW w:w="1418" w:type="dxa"/>
            <w:shd w:val="clear" w:color="auto" w:fill="auto"/>
          </w:tcPr>
          <w:p w:rsidR="007E23A3" w:rsidRPr="0003251E" w:rsidRDefault="00F03219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7E23A3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7E23A3" w:rsidRPr="007E23A3" w:rsidRDefault="00A73923" w:rsidP="00184D6C">
            <w:pPr>
              <w:jc w:val="both"/>
              <w:rPr>
                <w:rFonts w:cs="Times New Roman"/>
              </w:rPr>
            </w:pPr>
            <w:r w:rsidRPr="007E23A3">
              <w:rPr>
                <w:rFonts w:cs="Times New Roman"/>
              </w:rPr>
              <w:t>Les pièges de la désorientation spatiale</w:t>
            </w:r>
            <w:r>
              <w:rPr>
                <w:rFonts w:cs="Times New Roman"/>
              </w:rPr>
              <w:t xml:space="preserve"> (</w:t>
            </w:r>
            <w:r w:rsidRPr="007E23A3">
              <w:rPr>
                <w:rFonts w:cs="Times New Roman"/>
              </w:rPr>
              <w:t xml:space="preserve">en survol maritime </w:t>
            </w:r>
            <w:r>
              <w:rPr>
                <w:rFonts w:cs="Times New Roman"/>
              </w:rPr>
              <w:t xml:space="preserve">et/ou </w:t>
            </w:r>
            <w:r w:rsidRPr="007E23A3">
              <w:rPr>
                <w:rFonts w:cs="Times New Roman"/>
              </w:rPr>
              <w:t>par temps brumeux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E23A3" w:rsidRPr="0003251E" w:rsidRDefault="00A73923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LP Bugeat</w:t>
            </w:r>
          </w:p>
        </w:tc>
      </w:tr>
      <w:tr w:rsidR="007D07EC" w:rsidRPr="007D07EC" w:rsidTr="000C340E">
        <w:tc>
          <w:tcPr>
            <w:tcW w:w="1418" w:type="dxa"/>
            <w:shd w:val="clear" w:color="auto" w:fill="auto"/>
          </w:tcPr>
          <w:p w:rsidR="007A0AAF" w:rsidRPr="007D07EC" w:rsidRDefault="00F03219" w:rsidP="00B26B7E">
            <w:pPr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7A0AAF" w:rsidRPr="007D07EC">
              <w:rPr>
                <w:rFonts w:cs="Times New Roman"/>
              </w:rPr>
              <w:t>/2014</w:t>
            </w:r>
          </w:p>
        </w:tc>
        <w:tc>
          <w:tcPr>
            <w:tcW w:w="6804" w:type="dxa"/>
            <w:shd w:val="clear" w:color="auto" w:fill="auto"/>
          </w:tcPr>
          <w:p w:rsidR="007A0AAF" w:rsidRPr="007D07EC" w:rsidRDefault="007A0AAF" w:rsidP="000C340E">
            <w:pPr>
              <w:jc w:val="both"/>
              <w:rPr>
                <w:rFonts w:cs="Times New Roman"/>
              </w:rPr>
            </w:pPr>
            <w:r w:rsidRPr="007D07EC">
              <w:rPr>
                <w:rFonts w:cs="Times New Roman"/>
              </w:rPr>
              <w:t>Attitude générique à avoir face à une panne d’équipement : détection, analyse, recherche de la cause et résolution de la panne</w:t>
            </w:r>
          </w:p>
        </w:tc>
        <w:tc>
          <w:tcPr>
            <w:tcW w:w="1417" w:type="dxa"/>
            <w:shd w:val="clear" w:color="auto" w:fill="auto"/>
          </w:tcPr>
          <w:p w:rsidR="007A0AAF" w:rsidRPr="007D07EC" w:rsidRDefault="00551591" w:rsidP="007A0AAF">
            <w:pPr>
              <w:jc w:val="center"/>
              <w:rPr>
                <w:rFonts w:cs="Times New Roman"/>
              </w:rPr>
            </w:pPr>
            <w:proofErr w:type="spellStart"/>
            <w:r w:rsidRPr="007D07EC">
              <w:rPr>
                <w:rFonts w:cs="Times New Roman"/>
              </w:rPr>
              <w:t>L.Spessotto</w:t>
            </w:r>
            <w:proofErr w:type="spellEnd"/>
          </w:p>
        </w:tc>
      </w:tr>
      <w:tr w:rsidR="00F03219" w:rsidRPr="00D26A9C" w:rsidTr="000C340E">
        <w:tc>
          <w:tcPr>
            <w:tcW w:w="1418" w:type="dxa"/>
            <w:shd w:val="clear" w:color="auto" w:fill="auto"/>
          </w:tcPr>
          <w:p w:rsidR="00F03219" w:rsidRPr="00D26A9C" w:rsidRDefault="000C340E" w:rsidP="000C340E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0C340E">
              <w:rPr>
                <w:rFonts w:cs="Times New Roman"/>
                <w:vertAlign w:val="superscript"/>
              </w:rPr>
              <w:t>er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trim</w:t>
            </w:r>
            <w:proofErr w:type="spellEnd"/>
            <w:r>
              <w:rPr>
                <w:rFonts w:cs="Times New Roman"/>
              </w:rPr>
              <w:t xml:space="preserve"> 2015</w:t>
            </w:r>
          </w:p>
        </w:tc>
        <w:tc>
          <w:tcPr>
            <w:tcW w:w="6804" w:type="dxa"/>
            <w:shd w:val="clear" w:color="auto" w:fill="auto"/>
          </w:tcPr>
          <w:p w:rsidR="00F03219" w:rsidRPr="00D26A9C" w:rsidRDefault="00F03219" w:rsidP="002D6E18">
            <w:pPr>
              <w:jc w:val="both"/>
              <w:rPr>
                <w:rFonts w:cs="Times New Roman"/>
              </w:rPr>
            </w:pPr>
            <w:r w:rsidRPr="00D26A9C">
              <w:rPr>
                <w:rFonts w:cs="Times New Roman"/>
              </w:rPr>
              <w:t>G</w:t>
            </w:r>
            <w:r w:rsidR="002D6E18" w:rsidRPr="00D26A9C">
              <w:rPr>
                <w:rFonts w:cs="Times New Roman"/>
              </w:rPr>
              <w:t>radient et cisaillement de vent :</w:t>
            </w:r>
            <w:r w:rsidRPr="00D26A9C">
              <w:rPr>
                <w:rFonts w:cs="Times New Roman"/>
              </w:rPr>
              <w:t xml:space="preserve"> </w:t>
            </w:r>
            <w:r w:rsidR="00DB064B" w:rsidRPr="00D26A9C">
              <w:rPr>
                <w:rFonts w:cs="Times New Roman"/>
              </w:rPr>
              <w:t xml:space="preserve">de </w:t>
            </w:r>
            <w:r w:rsidR="002D6E18" w:rsidRPr="00D26A9C">
              <w:rPr>
                <w:rFonts w:cs="Times New Roman"/>
              </w:rPr>
              <w:t>l’intérêt du</w:t>
            </w:r>
            <w:r w:rsidRPr="00D26A9C">
              <w:rPr>
                <w:rFonts w:cs="Times New Roman"/>
              </w:rPr>
              <w:t xml:space="preserve"> « </w:t>
            </w:r>
            <w:proofErr w:type="spellStart"/>
            <w:r w:rsidRPr="00D26A9C">
              <w:rPr>
                <w:rFonts w:cs="Times New Roman"/>
              </w:rPr>
              <w:t>KVe</w:t>
            </w:r>
            <w:proofErr w:type="spellEnd"/>
            <w:r w:rsidRPr="00D26A9C">
              <w:rPr>
                <w:rFonts w:cs="Times New Roman"/>
              </w:rPr>
              <w:t> »</w:t>
            </w:r>
          </w:p>
        </w:tc>
        <w:tc>
          <w:tcPr>
            <w:tcW w:w="1417" w:type="dxa"/>
            <w:shd w:val="clear" w:color="auto" w:fill="auto"/>
          </w:tcPr>
          <w:p w:rsidR="00F03219" w:rsidRPr="00D26A9C" w:rsidRDefault="00D26A9C" w:rsidP="007A0AAF">
            <w:pPr>
              <w:jc w:val="center"/>
              <w:rPr>
                <w:rFonts w:cs="Times New Roman"/>
              </w:rPr>
            </w:pPr>
            <w:proofErr w:type="spellStart"/>
            <w:r w:rsidRPr="00D26A9C">
              <w:rPr>
                <w:rFonts w:cs="Times New Roman"/>
              </w:rPr>
              <w:t>B.Guaus</w:t>
            </w:r>
            <w:proofErr w:type="spellEnd"/>
          </w:p>
        </w:tc>
      </w:tr>
      <w:tr w:rsidR="00D26A9C" w:rsidRPr="00D26A9C" w:rsidTr="000C340E">
        <w:tc>
          <w:tcPr>
            <w:tcW w:w="1418" w:type="dxa"/>
            <w:shd w:val="clear" w:color="auto" w:fill="auto"/>
          </w:tcPr>
          <w:p w:rsidR="00D26A9C" w:rsidRPr="00D26A9C" w:rsidRDefault="000C340E" w:rsidP="000C340E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0C340E">
              <w:rPr>
                <w:rFonts w:cs="Times New Roman"/>
                <w:vertAlign w:val="superscript"/>
              </w:rPr>
              <w:t>er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trim</w:t>
            </w:r>
            <w:proofErr w:type="spellEnd"/>
            <w:r>
              <w:rPr>
                <w:rFonts w:cs="Times New Roman"/>
              </w:rPr>
              <w:t xml:space="preserve"> 2015</w:t>
            </w:r>
          </w:p>
        </w:tc>
        <w:tc>
          <w:tcPr>
            <w:tcW w:w="6804" w:type="dxa"/>
            <w:shd w:val="clear" w:color="auto" w:fill="auto"/>
          </w:tcPr>
          <w:p w:rsidR="00D26A9C" w:rsidRPr="00D26A9C" w:rsidRDefault="00D26A9C" w:rsidP="002D6E18">
            <w:pPr>
              <w:jc w:val="both"/>
              <w:rPr>
                <w:rFonts w:cs="Times New Roman"/>
              </w:rPr>
            </w:pPr>
            <w:r w:rsidRPr="00D26A9C">
              <w:rPr>
                <w:rFonts w:cs="Times New Roman"/>
              </w:rPr>
              <w:t>Comment éviter une sortie de piste</w:t>
            </w:r>
          </w:p>
        </w:tc>
        <w:tc>
          <w:tcPr>
            <w:tcW w:w="1417" w:type="dxa"/>
            <w:shd w:val="clear" w:color="auto" w:fill="auto"/>
          </w:tcPr>
          <w:p w:rsidR="00D26A9C" w:rsidRPr="00D26A9C" w:rsidRDefault="00D26A9C" w:rsidP="007A0AAF">
            <w:pPr>
              <w:jc w:val="center"/>
              <w:rPr>
                <w:rFonts w:cs="Times New Roman"/>
              </w:rPr>
            </w:pPr>
            <w:proofErr w:type="spellStart"/>
            <w:r w:rsidRPr="00D26A9C">
              <w:rPr>
                <w:rFonts w:cs="Times New Roman"/>
              </w:rPr>
              <w:t>M.Postal</w:t>
            </w:r>
            <w:proofErr w:type="spellEnd"/>
          </w:p>
        </w:tc>
      </w:tr>
    </w:tbl>
    <w:p w:rsidR="000C340E" w:rsidRDefault="000C340E" w:rsidP="000C340E">
      <w:pPr>
        <w:spacing w:after="60"/>
      </w:pPr>
    </w:p>
    <w:p w:rsidR="00D0546A" w:rsidRDefault="000C340E" w:rsidP="00161717">
      <w:pPr>
        <w:spacing w:after="60"/>
        <w:ind w:left="426"/>
      </w:pPr>
      <w:r>
        <w:t>C</w:t>
      </w:r>
      <w:r w:rsidR="00D26A9C">
        <w:t>onseil 06/14 : date visée</w:t>
      </w:r>
      <w:r>
        <w:t xml:space="preserve"> par le rédacteur :</w:t>
      </w:r>
      <w:r w:rsidR="00D26A9C">
        <w:t xml:space="preserve"> 30 octobre</w:t>
      </w:r>
      <w:r>
        <w:t xml:space="preserve"> 2014</w:t>
      </w:r>
    </w:p>
    <w:p w:rsidR="0048262B" w:rsidRDefault="005F30C2" w:rsidP="00161717">
      <w:pPr>
        <w:spacing w:after="60"/>
        <w:ind w:left="426"/>
        <w:rPr>
          <w:rFonts w:cs="Times New Roman"/>
          <w:szCs w:val="20"/>
        </w:rPr>
      </w:pPr>
      <w:r w:rsidRPr="005F30C2">
        <w:rPr>
          <w:b/>
        </w:rPr>
        <w:t>Conseil 07/2014</w:t>
      </w:r>
      <w:r>
        <w:t xml:space="preserve"> : </w:t>
      </w:r>
      <w:r w:rsidR="00D0546A">
        <w:t xml:space="preserve">le rédacteur </w:t>
      </w:r>
      <w:r>
        <w:t>mettra en référence</w:t>
      </w:r>
      <w:r w:rsidR="00D0546A">
        <w:t xml:space="preserve"> l</w:t>
      </w:r>
      <w:r w:rsidR="0048262B">
        <w:rPr>
          <w:rFonts w:cs="Times New Roman"/>
          <w:szCs w:val="20"/>
        </w:rPr>
        <w:t xml:space="preserve">a communication rédigée </w:t>
      </w:r>
      <w:r w:rsidR="00D0546A">
        <w:rPr>
          <w:rFonts w:cs="Times New Roman"/>
          <w:szCs w:val="20"/>
        </w:rPr>
        <w:t>par le CDB</w:t>
      </w:r>
      <w:r w:rsidR="00D0546A" w:rsidRPr="00F03219">
        <w:rPr>
          <w:rFonts w:cs="Times New Roman"/>
          <w:szCs w:val="20"/>
        </w:rPr>
        <w:t xml:space="preserve"> du DA20</w:t>
      </w:r>
      <w:r w:rsidR="00D0546A">
        <w:rPr>
          <w:rFonts w:cs="Times New Roman"/>
          <w:szCs w:val="20"/>
        </w:rPr>
        <w:t xml:space="preserve"> ayant eu une p</w:t>
      </w:r>
      <w:r w:rsidR="00D0546A" w:rsidRPr="00F03219">
        <w:rPr>
          <w:rFonts w:cs="Times New Roman"/>
        </w:rPr>
        <w:t>anne électrique totale</w:t>
      </w:r>
      <w:r w:rsidR="00D0546A">
        <w:rPr>
          <w:rFonts w:cs="Times New Roman"/>
        </w:rPr>
        <w:t xml:space="preserve"> (</w:t>
      </w:r>
      <w:r w:rsidR="00D0546A" w:rsidRPr="00F03219">
        <w:rPr>
          <w:rFonts w:cs="Times New Roman"/>
          <w:szCs w:val="20"/>
        </w:rPr>
        <w:t xml:space="preserve">événement </w:t>
      </w:r>
      <w:r w:rsidR="00D0546A" w:rsidRPr="003C39EF">
        <w:rPr>
          <w:rFonts w:cs="Times New Roman"/>
        </w:rPr>
        <w:t>du 05/04/2014 - A</w:t>
      </w:r>
      <w:r w:rsidR="00D0546A">
        <w:rPr>
          <w:rFonts w:cs="Times New Roman"/>
          <w:szCs w:val="20"/>
        </w:rPr>
        <w:t xml:space="preserve">ction </w:t>
      </w:r>
      <w:r w:rsidR="00D0546A">
        <w:t xml:space="preserve">2014-AVR-06 close le 06/05/2014) </w:t>
      </w:r>
      <w:r w:rsidR="00D0546A" w:rsidRPr="003C39EF">
        <w:rPr>
          <w:rFonts w:cs="Times New Roman"/>
        </w:rPr>
        <w:t>déjà</w:t>
      </w:r>
      <w:r w:rsidR="0048262B">
        <w:rPr>
          <w:rFonts w:cs="Times New Roman"/>
          <w:szCs w:val="20"/>
        </w:rPr>
        <w:t xml:space="preserve"> diffusée aux membres de la CISOA </w:t>
      </w:r>
      <w:proofErr w:type="gramStart"/>
      <w:r w:rsidR="0048262B">
        <w:rPr>
          <w:rFonts w:cs="Times New Roman"/>
          <w:szCs w:val="20"/>
        </w:rPr>
        <w:t>:</w:t>
      </w:r>
      <w:r w:rsidR="0048262B" w:rsidRPr="00A74273">
        <w:rPr>
          <w:rFonts w:cs="Times New Roman"/>
          <w:szCs w:val="20"/>
        </w:rP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AcroExch.Document.11" ShapeID="_x0000_i1025" DrawAspect="Icon" ObjectID="_1475054389" r:id="rId15"/>
        </w:object>
      </w:r>
      <w:r>
        <w:rPr>
          <w:rFonts w:cs="Times New Roman"/>
          <w:szCs w:val="20"/>
        </w:rPr>
        <w:t>.</w:t>
      </w:r>
      <w:proofErr w:type="gramEnd"/>
    </w:p>
    <w:p w:rsidR="005F30C2" w:rsidRDefault="005F30C2" w:rsidP="00161717">
      <w:pPr>
        <w:spacing w:after="60"/>
        <w:ind w:left="426"/>
        <w:rPr>
          <w:rFonts w:cs="Times New Roman"/>
          <w:szCs w:val="20"/>
        </w:rPr>
      </w:pPr>
      <w:r>
        <w:rPr>
          <w:rFonts w:cs="Times New Roman"/>
          <w:szCs w:val="20"/>
        </w:rPr>
        <w:t>Il conviendra également d’insister sur la nécessité de bien connaître les divers systèmes de l’avion (étude du Manuel de vol).</w:t>
      </w:r>
    </w:p>
    <w:p w:rsidR="00104AB0" w:rsidRDefault="00104AB0" w:rsidP="00104AB0">
      <w:pPr>
        <w:pStyle w:val="Titre2"/>
        <w:keepNext w:val="0"/>
        <w:keepLines w:val="0"/>
        <w:widowControl/>
        <w:numPr>
          <w:ilvl w:val="0"/>
          <w:numId w:val="7"/>
        </w:numPr>
        <w:tabs>
          <w:tab w:val="left" w:pos="426"/>
        </w:tabs>
        <w:suppressAutoHyphens w:val="0"/>
        <w:ind w:left="426"/>
        <w:rPr>
          <w:b w:val="0"/>
        </w:rPr>
      </w:pPr>
      <w:r w:rsidRPr="00104AB0">
        <w:t>Flash Sécurité des vols à venir</w:t>
      </w:r>
      <w:r>
        <w:t xml:space="preserve"> : </w:t>
      </w:r>
      <w:r w:rsidRPr="00104AB0">
        <w:rPr>
          <w:b w:val="0"/>
        </w:rPr>
        <w:t>enjeux et dispositions prises pour éviter l’</w:t>
      </w:r>
      <w:r w:rsidRPr="00104AB0">
        <w:rPr>
          <w:b w:val="0"/>
          <w:bCs w:val="0"/>
        </w:rPr>
        <w:t>utilisation d'un avion sans potentiel ou</w:t>
      </w:r>
      <w:r w:rsidRPr="00104AB0">
        <w:rPr>
          <w:b w:val="0"/>
        </w:rPr>
        <w:t xml:space="preserve"> lors</w:t>
      </w:r>
      <w:r w:rsidRPr="00104AB0">
        <w:rPr>
          <w:b w:val="0"/>
          <w:bCs w:val="0"/>
        </w:rPr>
        <w:t>qu'un problème technique est signalé sur le carnet de route</w:t>
      </w:r>
      <w:r w:rsidRPr="00104AB0">
        <w:rPr>
          <w:b w:val="0"/>
        </w:rPr>
        <w:t>.</w:t>
      </w:r>
      <w:r w:rsidRPr="00104AB0">
        <w:rPr>
          <w:b w:val="0"/>
        </w:rPr>
        <w:br/>
        <w:t>(</w:t>
      </w:r>
      <w:proofErr w:type="gramStart"/>
      <w:r w:rsidRPr="00104AB0">
        <w:rPr>
          <w:b w:val="0"/>
        </w:rPr>
        <w:t>rédacteur</w:t>
      </w:r>
      <w:proofErr w:type="gramEnd"/>
      <w:r w:rsidRPr="00104AB0">
        <w:rPr>
          <w:b w:val="0"/>
        </w:rPr>
        <w:t xml:space="preserve"> : </w:t>
      </w:r>
      <w:proofErr w:type="spellStart"/>
      <w:r w:rsidRPr="00104AB0">
        <w:rPr>
          <w:b w:val="0"/>
        </w:rPr>
        <w:t>J.Loury</w:t>
      </w:r>
      <w:proofErr w:type="spellEnd"/>
      <w:r w:rsidRPr="00104AB0">
        <w:rPr>
          <w:b w:val="0"/>
        </w:rPr>
        <w:t>)</w:t>
      </w:r>
    </w:p>
    <w:p w:rsidR="00D44321" w:rsidRDefault="00D44321">
      <w:pPr>
        <w:widowControl/>
        <w:suppressAutoHyphens w:val="0"/>
        <w:rPr>
          <w:rFonts w:eastAsia="Times New Roman" w:cs="Times New Roman"/>
          <w:b/>
          <w:bCs/>
          <w:kern w:val="32"/>
          <w:lang w:val="x-none"/>
        </w:rPr>
      </w:pPr>
      <w:r>
        <w:br w:type="page"/>
      </w:r>
    </w:p>
    <w:p w:rsidR="00945A00" w:rsidRPr="00F41C91" w:rsidRDefault="00945A00" w:rsidP="00945A00">
      <w:pPr>
        <w:pStyle w:val="Titre1"/>
        <w:keepNext w:val="0"/>
        <w:keepLines w:val="0"/>
        <w:tabs>
          <w:tab w:val="clear" w:pos="360"/>
        </w:tabs>
        <w:ind w:left="357" w:hanging="357"/>
      </w:pPr>
      <w:r w:rsidRPr="0051602B">
        <w:lastRenderedPageBreak/>
        <w:t>Evénements relatifs à la sécurité des opérations et identific</w:t>
      </w:r>
      <w:r>
        <w:t>ation des actions de prévention</w:t>
      </w:r>
    </w:p>
    <w:p w:rsidR="00945A00" w:rsidRPr="00945A00" w:rsidRDefault="00945A00" w:rsidP="00945A00">
      <w:pPr>
        <w:pStyle w:val="Titre1"/>
        <w:keepNext w:val="0"/>
        <w:keepLines w:val="0"/>
        <w:numPr>
          <w:ilvl w:val="1"/>
          <w:numId w:val="29"/>
        </w:numPr>
        <w:tabs>
          <w:tab w:val="clear" w:pos="1080"/>
          <w:tab w:val="num" w:pos="717"/>
        </w:tabs>
        <w:spacing w:after="60"/>
        <w:ind w:left="717"/>
      </w:pPr>
      <w:r w:rsidRPr="002D6E18">
        <w:t>R</w:t>
      </w:r>
      <w:r>
        <w:t>oulage avec barre de tractage</w:t>
      </w:r>
    </w:p>
    <w:p w:rsidR="001400F8" w:rsidRPr="00EA1070" w:rsidRDefault="001400F8" w:rsidP="001400F8">
      <w:pPr>
        <w:widowControl/>
        <w:suppressAutoHyphens w:val="0"/>
        <w:ind w:left="357"/>
        <w:rPr>
          <w:rFonts w:eastAsia="Times New Roman" w:cs="Times New Roman"/>
          <w:bCs/>
          <w:lang w:eastAsia="fr-FR"/>
        </w:rPr>
      </w:pPr>
      <w:r w:rsidRPr="00EA1070">
        <w:rPr>
          <w:rFonts w:eastAsia="Times New Roman" w:cs="Times New Roman"/>
          <w:bCs/>
          <w:i/>
          <w:lang w:eastAsia="fr-FR"/>
        </w:rPr>
        <w:t>Décision</w:t>
      </w:r>
      <w:r w:rsidRPr="00EA1070">
        <w:rPr>
          <w:rFonts w:eastAsia="Times New Roman" w:cs="Times New Roman"/>
          <w:bCs/>
          <w:lang w:eastAsia="fr-FR"/>
        </w:rPr>
        <w:t> :</w:t>
      </w:r>
    </w:p>
    <w:p w:rsidR="001400F8" w:rsidRPr="00945A00" w:rsidRDefault="001400F8" w:rsidP="001400F8">
      <w:pPr>
        <w:widowControl/>
        <w:suppressAutoHyphens w:val="0"/>
        <w:ind w:left="357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eastAsia="Times New Roman" w:cs="Times New Roman"/>
          <w:bCs/>
          <w:lang w:eastAsia="fr-FR"/>
        </w:rPr>
        <w:t>Le pilote concerné est invité à rédiger un REX qu’il insérera à la page « </w:t>
      </w:r>
      <w:hyperlink r:id="rId16" w:history="1">
        <w:r w:rsidRPr="001400F8">
          <w:rPr>
            <w:rStyle w:val="Lienhypertexte"/>
            <w:rFonts w:eastAsia="Times New Roman" w:cs="Times New Roman"/>
            <w:bCs/>
            <w:lang w:eastAsia="fr-FR"/>
          </w:rPr>
          <w:t>C’est arrivé à l’ACAT</w:t>
        </w:r>
      </w:hyperlink>
      <w:r>
        <w:rPr>
          <w:rFonts w:eastAsia="Times New Roman" w:cs="Times New Roman"/>
          <w:bCs/>
          <w:lang w:eastAsia="fr-FR"/>
        </w:rPr>
        <w:t> »</w:t>
      </w:r>
      <w:r w:rsidRPr="00EA1070">
        <w:rPr>
          <w:rFonts w:eastAsia="Times New Roman" w:cs="Times New Roman"/>
          <w:bCs/>
          <w:lang w:eastAsia="fr-FR"/>
        </w:rPr>
        <w:t>.</w:t>
      </w:r>
      <w:r>
        <w:rPr>
          <w:rFonts w:eastAsia="Times New Roman" w:cs="Times New Roman"/>
          <w:bCs/>
          <w:lang w:eastAsia="fr-FR"/>
        </w:rPr>
        <w:br/>
      </w:r>
    </w:p>
    <w:p w:rsidR="00123D24" w:rsidRDefault="00123D24" w:rsidP="00123D24">
      <w:pPr>
        <w:pStyle w:val="Titre1"/>
        <w:keepNext w:val="0"/>
        <w:keepLines w:val="0"/>
        <w:numPr>
          <w:ilvl w:val="1"/>
          <w:numId w:val="29"/>
        </w:numPr>
        <w:tabs>
          <w:tab w:val="clear" w:pos="1080"/>
          <w:tab w:val="num" w:pos="717"/>
        </w:tabs>
        <w:spacing w:after="60"/>
        <w:ind w:left="717"/>
      </w:pPr>
      <w:r>
        <w:t>Sorties de piste de Robin DR400 récurrentes</w:t>
      </w:r>
    </w:p>
    <w:p w:rsidR="00D26A9C" w:rsidRDefault="00133290" w:rsidP="00FC2694">
      <w:pPr>
        <w:spacing w:after="120"/>
        <w:ind w:left="357"/>
      </w:pPr>
      <w:r>
        <w:t xml:space="preserve">N’y </w:t>
      </w:r>
      <w:proofErr w:type="spellStart"/>
      <w:r>
        <w:t>a-t-il</w:t>
      </w:r>
      <w:proofErr w:type="spellEnd"/>
      <w:r>
        <w:t xml:space="preserve"> pas une action de fond à mener auprès des instructeurs et/ou un rappel à faire auprès de</w:t>
      </w:r>
      <w:r w:rsidR="00E2448F">
        <w:t>s</w:t>
      </w:r>
      <w:r>
        <w:t xml:space="preserve"> pilotes de DR400 ?</w:t>
      </w:r>
      <w:r w:rsidR="00727ECE">
        <w:t xml:space="preserve"> </w:t>
      </w:r>
    </w:p>
    <w:p w:rsidR="00D26A9C" w:rsidRDefault="00D26A9C" w:rsidP="00FC2694">
      <w:pPr>
        <w:ind w:left="357"/>
      </w:pPr>
      <w:r w:rsidRPr="00F4251B">
        <w:rPr>
          <w:i/>
        </w:rPr>
        <w:t>Décision</w:t>
      </w:r>
      <w:r w:rsidR="00FE2253" w:rsidRPr="00F4251B">
        <w:rPr>
          <w:i/>
        </w:rPr>
        <w:t>s</w:t>
      </w:r>
      <w:r>
        <w:t xml:space="preserve"> : </w:t>
      </w:r>
    </w:p>
    <w:p w:rsidR="00D26A9C" w:rsidRDefault="00D26A9C" w:rsidP="00FC2694">
      <w:pPr>
        <w:pStyle w:val="Paragraphedeliste"/>
        <w:numPr>
          <w:ilvl w:val="0"/>
          <w:numId w:val="39"/>
        </w:numPr>
        <w:spacing w:after="120"/>
        <w:ind w:left="714" w:hanging="357"/>
        <w:contextualSpacing w:val="0"/>
      </w:pPr>
      <w:r>
        <w:t>A</w:t>
      </w:r>
      <w:r w:rsidR="00FE2253">
        <w:t xml:space="preserve">ction de fond à </w:t>
      </w:r>
      <w:r>
        <w:t xml:space="preserve"> mettre à l’ordre du jour de la prochaine réuni</w:t>
      </w:r>
      <w:r w:rsidR="00FE2253">
        <w:t xml:space="preserve">on d’instructeurs (porteur : </w:t>
      </w:r>
      <w:proofErr w:type="spellStart"/>
      <w:r w:rsidR="00FE2253">
        <w:t>T.P</w:t>
      </w:r>
      <w:r>
        <w:t>ereira</w:t>
      </w:r>
      <w:proofErr w:type="spellEnd"/>
      <w:r>
        <w:t>)</w:t>
      </w:r>
    </w:p>
    <w:p w:rsidR="00133290" w:rsidRDefault="00D26A9C" w:rsidP="00FC2694">
      <w:pPr>
        <w:pStyle w:val="Paragraphedeliste"/>
        <w:numPr>
          <w:ilvl w:val="0"/>
          <w:numId w:val="39"/>
        </w:numPr>
        <w:spacing w:after="120"/>
        <w:ind w:left="714" w:hanging="357"/>
        <w:contextualSpacing w:val="0"/>
      </w:pPr>
      <w:r>
        <w:t xml:space="preserve">Rédaction d’un conseil sécurité sur ce sujet </w:t>
      </w:r>
      <w:r w:rsidR="00433206">
        <w:t xml:space="preserve">avant la fin du 1er trimestre 2015 </w:t>
      </w:r>
      <w:r>
        <w:t xml:space="preserve">(porteur : </w:t>
      </w:r>
      <w:proofErr w:type="spellStart"/>
      <w:r w:rsidR="00433206">
        <w:t>M.Postal</w:t>
      </w:r>
      <w:proofErr w:type="spellEnd"/>
      <w:r w:rsidR="00FE2253">
        <w:t>)</w:t>
      </w:r>
      <w:r w:rsidR="00E2448F">
        <w:t>.</w:t>
      </w:r>
    </w:p>
    <w:p w:rsidR="00F4251B" w:rsidRDefault="00F4251B" w:rsidP="00FC2694">
      <w:pPr>
        <w:pStyle w:val="Titre1"/>
        <w:keepNext w:val="0"/>
        <w:keepLines w:val="0"/>
        <w:numPr>
          <w:ilvl w:val="1"/>
          <w:numId w:val="29"/>
        </w:numPr>
        <w:tabs>
          <w:tab w:val="clear" w:pos="1080"/>
          <w:tab w:val="num" w:pos="717"/>
        </w:tabs>
        <w:spacing w:after="60"/>
        <w:ind w:left="717"/>
        <w:rPr>
          <w:bCs w:val="0"/>
        </w:rPr>
      </w:pPr>
      <w:r w:rsidRPr="00F4251B">
        <w:rPr>
          <w:bCs w:val="0"/>
        </w:rPr>
        <w:t>Utilisation d'un avion sans potentiel</w:t>
      </w:r>
      <w:r w:rsidR="00FC2694">
        <w:rPr>
          <w:bCs w:val="0"/>
        </w:rPr>
        <w:t xml:space="preserve"> et u</w:t>
      </w:r>
      <w:r w:rsidR="00FC2694" w:rsidRPr="00FC2694">
        <w:rPr>
          <w:bCs w:val="0"/>
        </w:rPr>
        <w:t>tilisation d'un avion alors qu'un problème technique est signalé sur le carnet de route</w:t>
      </w:r>
    </w:p>
    <w:p w:rsidR="00FC2694" w:rsidRDefault="00F4251B" w:rsidP="00104AB0">
      <w:pPr>
        <w:spacing w:after="120"/>
        <w:ind w:left="357"/>
      </w:pPr>
      <w:r>
        <w:t>Le pilote concerné sera auditionné (décision du Président)</w:t>
      </w:r>
      <w:r w:rsidR="00FC2694">
        <w:t>.</w:t>
      </w:r>
      <w:r w:rsidR="00104AB0">
        <w:br/>
      </w:r>
      <w:r w:rsidR="00FC2694">
        <w:t xml:space="preserve">Le souci de la passation des informations concernant l’avion d’un pilote à l’autre entre deux vols ne semble pas être ancré dans les pratiques de tous ! </w:t>
      </w:r>
    </w:p>
    <w:p w:rsidR="00F4251B" w:rsidRDefault="00FC2694" w:rsidP="00F4251B">
      <w:pPr>
        <w:ind w:left="357"/>
      </w:pPr>
      <w:r w:rsidRPr="00FC2694">
        <w:rPr>
          <w:i/>
        </w:rPr>
        <w:t>Déci</w:t>
      </w:r>
      <w:r w:rsidR="00F4251B" w:rsidRPr="00FC2694">
        <w:rPr>
          <w:i/>
        </w:rPr>
        <w:t>sions</w:t>
      </w:r>
      <w:r w:rsidR="00F4251B">
        <w:t> :</w:t>
      </w:r>
    </w:p>
    <w:p w:rsidR="00F4251B" w:rsidRDefault="00FC2694" w:rsidP="00FC2694">
      <w:pPr>
        <w:pStyle w:val="Paragraphedeliste"/>
        <w:numPr>
          <w:ilvl w:val="0"/>
          <w:numId w:val="46"/>
        </w:numPr>
      </w:pPr>
      <w:r>
        <w:t>Rédaction d’</w:t>
      </w:r>
      <w:r w:rsidR="00F4251B">
        <w:t xml:space="preserve">un flash sécurité rappelant les enjeux </w:t>
      </w:r>
      <w:r>
        <w:t xml:space="preserve">de telles situations </w:t>
      </w:r>
      <w:r w:rsidR="00F4251B">
        <w:t xml:space="preserve">et les dispositions prises par le club pour </w:t>
      </w:r>
      <w:r>
        <w:t xml:space="preserve">les </w:t>
      </w:r>
      <w:r w:rsidR="00F4251B">
        <w:t xml:space="preserve">éviter </w:t>
      </w:r>
      <w:r>
        <w:t xml:space="preserve">(action : </w:t>
      </w:r>
      <w:proofErr w:type="spellStart"/>
      <w:r>
        <w:t>J.Loury</w:t>
      </w:r>
      <w:proofErr w:type="spellEnd"/>
      <w:r w:rsidR="005A057F">
        <w:t xml:space="preserve"> cf. §2</w:t>
      </w:r>
      <w:bookmarkStart w:id="10" w:name="_GoBack"/>
      <w:bookmarkEnd w:id="10"/>
      <w:r>
        <w:t>)</w:t>
      </w:r>
    </w:p>
    <w:p w:rsidR="00D44321" w:rsidRDefault="00D44321" w:rsidP="00FC2694">
      <w:pPr>
        <w:pStyle w:val="Paragraphedeliste"/>
        <w:numPr>
          <w:ilvl w:val="0"/>
          <w:numId w:val="46"/>
        </w:num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536"/>
        <w:gridCol w:w="1417"/>
        <w:gridCol w:w="1134"/>
      </w:tblGrid>
      <w:tr w:rsidR="00D44321" w:rsidTr="002E589F">
        <w:trPr>
          <w:cantSplit/>
          <w:trHeight w:val="52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Pr="002921FB" w:rsidRDefault="00D44321" w:rsidP="00D44321">
            <w:pPr>
              <w:pStyle w:val="Contenudetableau"/>
              <w:suppressLineNumbers w:val="0"/>
            </w:pPr>
            <w:r>
              <w:t>2014-SEP-</w:t>
            </w:r>
            <w: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Pr="002921FB" w:rsidRDefault="00D44321" w:rsidP="002E589F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Pr="005A057F" w:rsidRDefault="00D44321" w:rsidP="005A057F">
            <w:r>
              <w:t>Proposer au bureau du CA </w:t>
            </w:r>
            <w:r w:rsidRPr="005A057F"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 w:rsidR="005A057F">
              <w:t>la confection et la mise à disposition d’une pancarte à accrocher à l’hélice de l’avion et mentionnant son indisponibilité (équivalent à la mention « R » portée autrefois sur les CDN !)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Pr="00FE1B51" w:rsidRDefault="00D44321" w:rsidP="002E589F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Default="00D44321" w:rsidP="002E589F">
            <w:pPr>
              <w:pStyle w:val="Contenudetableau"/>
              <w:keepNext/>
              <w:keepLines/>
              <w:jc w:val="center"/>
            </w:pPr>
            <w:r>
              <w:t>05/12/14</w:t>
            </w:r>
          </w:p>
        </w:tc>
      </w:tr>
      <w:tr w:rsidR="00D44321" w:rsidTr="002E589F">
        <w:trPr>
          <w:cantSplit/>
          <w:trHeight w:val="52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Default="00D44321" w:rsidP="00D44321">
            <w:pPr>
              <w:pStyle w:val="Contenudetableau"/>
              <w:suppressLineNumbers w:val="0"/>
            </w:pPr>
            <w:r>
              <w:t>2014-SEP-</w:t>
            </w:r>
            <w: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Default="00D44321" w:rsidP="002E589F">
            <w:pPr>
              <w:pStyle w:val="Contenudetableau"/>
              <w:keepNext/>
              <w:keepLines/>
            </w:pPr>
            <w:r>
              <w:t>P2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Default="005A057F" w:rsidP="005A057F">
            <w:pPr>
              <w:keepNext/>
              <w:keepLines/>
              <w:suppressLineNumbers/>
              <w:jc w:val="both"/>
              <w:rPr>
                <w:rFonts w:eastAsia="Times New Roman" w:cs="Times New Roman"/>
                <w:bCs/>
                <w:lang w:eastAsia="fr-FR"/>
              </w:rPr>
            </w:pPr>
            <w:r>
              <w:t>Proposer au bureau du CA </w:t>
            </w:r>
            <w:r w:rsidRPr="005A057F">
              <w:rPr>
                <w:rFonts w:eastAsia="Times New Roman" w:cs="Times New Roman"/>
                <w:bCs/>
                <w:lang w:eastAsia="fr-FR"/>
              </w:rPr>
              <w:t xml:space="preserve"> </w:t>
            </w:r>
            <w:r>
              <w:t>la mise en place d’un warning supplémentaire sur le module Réservation apparaissant sur le planning au droit de l’avion concerné, à partir du moment où il ne reste plus que 5 heures de potentiel avant maintenance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Pr="00EA1070" w:rsidRDefault="005A057F" w:rsidP="005A057F">
            <w:pPr>
              <w:pStyle w:val="Contenudetableau"/>
              <w:keepNext/>
              <w:keepLines/>
              <w:jc w:val="center"/>
              <w:rPr>
                <w:rFonts w:eastAsia="Times New Roman" w:cs="Times New Roman"/>
                <w:bCs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J.Loury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4321" w:rsidRDefault="00D44321" w:rsidP="002E589F">
            <w:pPr>
              <w:pStyle w:val="Contenudetableau"/>
              <w:keepNext/>
              <w:keepLines/>
              <w:jc w:val="center"/>
            </w:pPr>
            <w:r>
              <w:t>05/12/14</w:t>
            </w:r>
          </w:p>
        </w:tc>
      </w:tr>
    </w:tbl>
    <w:p w:rsidR="005A057F" w:rsidRDefault="005A057F" w:rsidP="002E589F">
      <w:pPr>
        <w:pStyle w:val="Contenudetableau"/>
        <w:keepNext/>
        <w:keepLines/>
        <w:tabs>
          <w:tab w:val="left" w:pos="1756"/>
          <w:tab w:val="left" w:pos="2607"/>
          <w:tab w:val="left" w:pos="7143"/>
          <w:tab w:val="left" w:pos="8560"/>
        </w:tabs>
        <w:ind w:left="55"/>
      </w:pPr>
      <w:r>
        <w:rPr>
          <w:rFonts w:eastAsia="Times New Roman" w:cs="Times New Roman"/>
          <w:lang w:eastAsia="fr-FR"/>
        </w:rPr>
        <w:tab/>
      </w:r>
    </w:p>
    <w:p w:rsidR="002D6E18" w:rsidRPr="002D6E18" w:rsidRDefault="002D6E18" w:rsidP="00676FB6">
      <w:pPr>
        <w:pStyle w:val="Titre1"/>
        <w:keepNext w:val="0"/>
        <w:keepLines w:val="0"/>
        <w:tabs>
          <w:tab w:val="clear" w:pos="360"/>
        </w:tabs>
        <w:spacing w:after="60"/>
        <w:ind w:left="357" w:hanging="357"/>
      </w:pPr>
      <w:r>
        <w:t>Points divers</w:t>
      </w:r>
    </w:p>
    <w:p w:rsidR="00F4251B" w:rsidRPr="00945A00" w:rsidRDefault="00F4251B" w:rsidP="00F4251B">
      <w:pPr>
        <w:pStyle w:val="Titre1"/>
        <w:keepNext w:val="0"/>
        <w:keepLines w:val="0"/>
        <w:numPr>
          <w:ilvl w:val="1"/>
          <w:numId w:val="36"/>
        </w:numPr>
        <w:spacing w:after="60"/>
      </w:pPr>
      <w:r>
        <w:t>Proposition de REX d’une navigation sur Angers</w:t>
      </w:r>
    </w:p>
    <w:p w:rsidR="00F4251B" w:rsidRPr="00EA1070" w:rsidRDefault="00F4251B" w:rsidP="00F4251B">
      <w:pPr>
        <w:widowControl/>
        <w:suppressAutoHyphens w:val="0"/>
        <w:ind w:left="357"/>
        <w:rPr>
          <w:rFonts w:eastAsia="Times New Roman" w:cs="Times New Roman"/>
          <w:bCs/>
          <w:lang w:eastAsia="fr-FR"/>
        </w:rPr>
      </w:pPr>
      <w:r w:rsidRPr="00EA1070">
        <w:rPr>
          <w:rFonts w:eastAsia="Times New Roman" w:cs="Times New Roman"/>
          <w:bCs/>
          <w:i/>
          <w:lang w:eastAsia="fr-FR"/>
        </w:rPr>
        <w:t>Décision</w:t>
      </w:r>
      <w:r w:rsidRPr="00EA1070">
        <w:rPr>
          <w:rFonts w:eastAsia="Times New Roman" w:cs="Times New Roman"/>
          <w:bCs/>
          <w:lang w:eastAsia="fr-FR"/>
        </w:rPr>
        <w:t> :</w:t>
      </w:r>
    </w:p>
    <w:p w:rsidR="00F4251B" w:rsidRDefault="00F4251B" w:rsidP="00F4251B">
      <w:pPr>
        <w:ind w:left="357"/>
        <w:rPr>
          <w:rFonts w:ascii="Arial" w:hAnsi="Arial" w:cs="Arial"/>
          <w:color w:val="1F497D"/>
          <w:sz w:val="20"/>
          <w:szCs w:val="20"/>
        </w:rPr>
      </w:pPr>
      <w:r>
        <w:rPr>
          <w:rFonts w:eastAsia="Times New Roman" w:cs="Times New Roman"/>
          <w:bCs/>
          <w:lang w:eastAsia="fr-FR"/>
        </w:rPr>
        <w:t>Le REX proposé, riche d’enseignements et rédigé dans un style agréable, est inséré à la page « </w:t>
      </w:r>
      <w:hyperlink r:id="rId17" w:history="1">
        <w:r w:rsidRPr="001400F8">
          <w:rPr>
            <w:rStyle w:val="Lienhypertexte"/>
            <w:rFonts w:eastAsia="Times New Roman" w:cs="Times New Roman"/>
            <w:bCs/>
            <w:lang w:eastAsia="fr-FR"/>
          </w:rPr>
          <w:t>C’est arrivé à l’ACAT</w:t>
        </w:r>
      </w:hyperlink>
      <w:r>
        <w:rPr>
          <w:rFonts w:eastAsia="Times New Roman" w:cs="Times New Roman"/>
          <w:bCs/>
          <w:lang w:eastAsia="fr-FR"/>
        </w:rPr>
        <w:t> » sous l’intitulé « </w:t>
      </w:r>
      <w:hyperlink r:id="rId18" w:history="1">
        <w:r w:rsidRPr="00FE2253">
          <w:rPr>
            <w:rStyle w:val="Lienhypertexte"/>
            <w:rFonts w:eastAsia="Times New Roman" w:cs="Times New Roman"/>
            <w:bCs/>
            <w:lang w:eastAsia="fr-FR"/>
          </w:rPr>
          <w:t>Ma première grande navigation </w:t>
        </w:r>
      </w:hyperlink>
      <w:r>
        <w:rPr>
          <w:rFonts w:eastAsia="Times New Roman" w:cs="Times New Roman"/>
          <w:bCs/>
          <w:lang w:eastAsia="fr-FR"/>
        </w:rPr>
        <w:t xml:space="preserve">» </w:t>
      </w:r>
      <w:r>
        <w:rPr>
          <w:rFonts w:ascii="Tahoma" w:hAnsi="Tahoma"/>
          <w:sz w:val="20"/>
          <w:szCs w:val="20"/>
        </w:rPr>
        <w:br/>
      </w:r>
    </w:p>
    <w:p w:rsidR="00F97B63" w:rsidRDefault="00823E93" w:rsidP="00823E93">
      <w:pPr>
        <w:pStyle w:val="Titre1"/>
        <w:keepNext w:val="0"/>
        <w:keepLines w:val="0"/>
        <w:numPr>
          <w:ilvl w:val="1"/>
          <w:numId w:val="36"/>
        </w:numPr>
        <w:spacing w:after="60"/>
      </w:pPr>
      <w:r>
        <w:t>Séminaire de février 2</w:t>
      </w:r>
      <w:r w:rsidR="00AF0C1B">
        <w:t>015</w:t>
      </w:r>
    </w:p>
    <w:p w:rsidR="00823E93" w:rsidRDefault="004B42E4" w:rsidP="00F4251B">
      <w:pPr>
        <w:pStyle w:val="Titre1"/>
        <w:keepNext w:val="0"/>
        <w:keepLines w:val="0"/>
        <w:numPr>
          <w:ilvl w:val="0"/>
          <w:numId w:val="37"/>
        </w:numPr>
        <w:spacing w:after="60"/>
        <w:ind w:left="1440"/>
      </w:pPr>
      <w:r>
        <w:t>Avancement d</w:t>
      </w:r>
      <w:r w:rsidR="00823E93">
        <w:t>es deux sujets à l’étude</w:t>
      </w:r>
    </w:p>
    <w:p w:rsidR="00676FB6" w:rsidRPr="00676FB6" w:rsidRDefault="00133290" w:rsidP="00F4251B">
      <w:pPr>
        <w:pStyle w:val="Titre1"/>
        <w:keepNext w:val="0"/>
        <w:keepLines w:val="0"/>
        <w:numPr>
          <w:ilvl w:val="0"/>
          <w:numId w:val="0"/>
        </w:numPr>
        <w:spacing w:after="60"/>
        <w:ind w:left="1058"/>
        <w:rPr>
          <w:b w:val="0"/>
        </w:rPr>
      </w:pPr>
      <w:r>
        <w:rPr>
          <w:b w:val="0"/>
        </w:rPr>
        <w:t>Rappel : l</w:t>
      </w:r>
      <w:r w:rsidR="00F40197">
        <w:rPr>
          <w:b w:val="0"/>
        </w:rPr>
        <w:t>’idée</w:t>
      </w:r>
      <w:r w:rsidR="00676FB6" w:rsidRPr="00676FB6">
        <w:rPr>
          <w:b w:val="0"/>
        </w:rPr>
        <w:t xml:space="preserve"> </w:t>
      </w:r>
      <w:r w:rsidR="00823E93">
        <w:rPr>
          <w:b w:val="0"/>
        </w:rPr>
        <w:t xml:space="preserve">de ces deux sujets </w:t>
      </w:r>
      <w:r w:rsidR="00676FB6" w:rsidRPr="00676FB6">
        <w:rPr>
          <w:b w:val="0"/>
        </w:rPr>
        <w:t xml:space="preserve">avait été </w:t>
      </w:r>
      <w:r w:rsidR="00F40197">
        <w:rPr>
          <w:b w:val="0"/>
        </w:rPr>
        <w:t>émise</w:t>
      </w:r>
      <w:r w:rsidR="00676FB6" w:rsidRPr="00676FB6">
        <w:rPr>
          <w:b w:val="0"/>
        </w:rPr>
        <w:t xml:space="preserve"> lors de la </w:t>
      </w:r>
      <w:hyperlink r:id="rId19" w:history="1">
        <w:r w:rsidR="00676FB6" w:rsidRPr="00676FB6">
          <w:rPr>
            <w:rStyle w:val="Lienhypertexte"/>
            <w:b w:val="0"/>
          </w:rPr>
          <w:t>clôture</w:t>
        </w:r>
      </w:hyperlink>
      <w:r w:rsidR="00676FB6" w:rsidRPr="00676FB6">
        <w:rPr>
          <w:b w:val="0"/>
        </w:rPr>
        <w:t xml:space="preserve"> du séminaire du 15</w:t>
      </w:r>
      <w:r w:rsidR="00F40197">
        <w:rPr>
          <w:b w:val="0"/>
        </w:rPr>
        <w:t>/02/</w:t>
      </w:r>
      <w:r w:rsidR="00676FB6" w:rsidRPr="00676FB6">
        <w:rPr>
          <w:b w:val="0"/>
        </w:rPr>
        <w:t>2014 (</w:t>
      </w:r>
      <w:r w:rsidR="00F40197">
        <w:rPr>
          <w:b w:val="0"/>
        </w:rPr>
        <w:t>cf. d</w:t>
      </w:r>
      <w:r w:rsidR="00676FB6" w:rsidRPr="00676FB6">
        <w:rPr>
          <w:b w:val="0"/>
        </w:rPr>
        <w:t>iapo « Quelques sujets ou pistes de réflexion … pour de prochains séminaires ou d’autres occasions »</w:t>
      </w:r>
      <w:r w:rsidR="00F40197">
        <w:rPr>
          <w:b w:val="0"/>
        </w:rPr>
        <w:t>).</w:t>
      </w:r>
      <w:r w:rsidR="00676FB6" w:rsidRPr="00676FB6">
        <w:rPr>
          <w:b w:val="0"/>
        </w:rPr>
        <w:t xml:space="preserve"> </w:t>
      </w:r>
    </w:p>
    <w:p w:rsidR="00676FB6" w:rsidRPr="00DE22F7" w:rsidRDefault="00676FB6" w:rsidP="00F4251B">
      <w:pPr>
        <w:pStyle w:val="Titre1"/>
        <w:keepNext w:val="0"/>
        <w:keepLines w:val="0"/>
        <w:numPr>
          <w:ilvl w:val="0"/>
          <w:numId w:val="0"/>
        </w:numPr>
        <w:spacing w:after="60"/>
        <w:ind w:left="1058"/>
        <w:rPr>
          <w:b w:val="0"/>
        </w:rPr>
      </w:pPr>
      <w:r w:rsidRPr="00DE22F7">
        <w:rPr>
          <w:b w:val="0"/>
        </w:rPr>
        <w:t xml:space="preserve">L'objectif est </w:t>
      </w:r>
      <w:r>
        <w:rPr>
          <w:b w:val="0"/>
        </w:rPr>
        <w:t xml:space="preserve">de préparer une conférence </w:t>
      </w:r>
      <w:r w:rsidR="00F40197">
        <w:rPr>
          <w:b w:val="0"/>
        </w:rPr>
        <w:t>pour le</w:t>
      </w:r>
      <w:r w:rsidRPr="00DE22F7">
        <w:rPr>
          <w:b w:val="0"/>
        </w:rPr>
        <w:t xml:space="preserve"> Séminaire de recyclage du pilote privé Avion et ULM </w:t>
      </w:r>
      <w:r>
        <w:rPr>
          <w:b w:val="0"/>
        </w:rPr>
        <w:t>de</w:t>
      </w:r>
      <w:r w:rsidRPr="00DE22F7">
        <w:rPr>
          <w:b w:val="0"/>
        </w:rPr>
        <w:t xml:space="preserve"> Février </w:t>
      </w:r>
      <w:r>
        <w:rPr>
          <w:b w:val="0"/>
        </w:rPr>
        <w:t>2015</w:t>
      </w:r>
      <w:r w:rsidRPr="00DE22F7">
        <w:rPr>
          <w:b w:val="0"/>
        </w:rPr>
        <w:t>.</w:t>
      </w:r>
    </w:p>
    <w:p w:rsidR="00DB064B" w:rsidRPr="002D6E18" w:rsidRDefault="00DE22F7" w:rsidP="00F4251B">
      <w:pPr>
        <w:pStyle w:val="Titre1"/>
        <w:keepNext w:val="0"/>
        <w:keepLines w:val="0"/>
        <w:numPr>
          <w:ilvl w:val="1"/>
          <w:numId w:val="33"/>
        </w:numPr>
        <w:spacing w:after="60"/>
        <w:ind w:left="1418"/>
      </w:pPr>
      <w:r w:rsidRPr="00DE22F7">
        <w:lastRenderedPageBreak/>
        <w:t>Le</w:t>
      </w:r>
      <w:r w:rsidR="00AF0C1B">
        <w:t>s</w:t>
      </w:r>
      <w:r w:rsidRPr="00DE22F7">
        <w:t xml:space="preserve"> passager</w:t>
      </w:r>
      <w:r w:rsidR="00AF0C1B">
        <w:t>s :</w:t>
      </w:r>
      <w:r w:rsidR="002B71EA">
        <w:t xml:space="preserve"> une me</w:t>
      </w:r>
      <w:r w:rsidR="00AF0C1B">
        <w:t>n</w:t>
      </w:r>
      <w:r w:rsidR="002B71EA">
        <w:t>a</w:t>
      </w:r>
      <w:r w:rsidR="00AF0C1B">
        <w:t>ce ou un atout ?</w:t>
      </w:r>
    </w:p>
    <w:p w:rsidR="00D168EC" w:rsidRDefault="00F97B63" w:rsidP="00F4251B">
      <w:pPr>
        <w:spacing w:after="60"/>
        <w:ind w:left="1112"/>
      </w:pPr>
      <w:r>
        <w:t xml:space="preserve">Le </w:t>
      </w:r>
      <w:r w:rsidR="00BC1C7F">
        <w:t xml:space="preserve">groupe </w:t>
      </w:r>
      <w:r w:rsidR="002B71EA">
        <w:t>de travail</w:t>
      </w:r>
      <w:r w:rsidR="002D5694">
        <w:t xml:space="preserve"> comprend</w:t>
      </w:r>
      <w:r w:rsidR="002B71EA">
        <w:t xml:space="preserve"> </w:t>
      </w:r>
      <w:r w:rsidR="00D168EC">
        <w:t>:</w:t>
      </w:r>
    </w:p>
    <w:p w:rsidR="00D168EC" w:rsidRDefault="00D168EC" w:rsidP="00F4251B">
      <w:pPr>
        <w:pStyle w:val="Paragraphedeliste"/>
        <w:numPr>
          <w:ilvl w:val="0"/>
          <w:numId w:val="26"/>
        </w:numPr>
        <w:spacing w:after="60"/>
        <w:ind w:left="2116"/>
      </w:pPr>
      <w:r>
        <w:t xml:space="preserve">Dominique </w:t>
      </w:r>
      <w:proofErr w:type="spellStart"/>
      <w:r>
        <w:t>A</w:t>
      </w:r>
      <w:r w:rsidRPr="00D168EC">
        <w:t>rickx</w:t>
      </w:r>
      <w:proofErr w:type="spellEnd"/>
      <w:r>
        <w:t>, ATPL à la retraite</w:t>
      </w:r>
      <w:r w:rsidR="00D25826" w:rsidRPr="00D25826">
        <w:t xml:space="preserve"> </w:t>
      </w:r>
      <w:r w:rsidR="00D25826">
        <w:t>(Air France)</w:t>
      </w:r>
      <w:r>
        <w:t xml:space="preserve">, </w:t>
      </w:r>
      <w:r w:rsidR="00D46996">
        <w:t>spécialiste</w:t>
      </w:r>
      <w:r>
        <w:t xml:space="preserve"> « Facteurs Humains », adhérent à </w:t>
      </w:r>
      <w:r w:rsidR="00BC1C7F">
        <w:t>l’AC Air France</w:t>
      </w:r>
      <w:r>
        <w:t xml:space="preserve"> </w:t>
      </w:r>
    </w:p>
    <w:p w:rsidR="002B71EA" w:rsidRDefault="002B71EA" w:rsidP="00F4251B">
      <w:pPr>
        <w:pStyle w:val="Paragraphedeliste"/>
        <w:numPr>
          <w:ilvl w:val="0"/>
          <w:numId w:val="26"/>
        </w:numPr>
        <w:spacing w:after="60"/>
        <w:ind w:left="2116"/>
      </w:pPr>
      <w:r>
        <w:t xml:space="preserve">Fabrice </w:t>
      </w:r>
      <w:proofErr w:type="spellStart"/>
      <w:r>
        <w:t>A</w:t>
      </w:r>
      <w:r w:rsidRPr="00D168EC">
        <w:t>rickx</w:t>
      </w:r>
      <w:proofErr w:type="spellEnd"/>
      <w:r>
        <w:t>, passager</w:t>
      </w:r>
    </w:p>
    <w:p w:rsidR="00D168EC" w:rsidRDefault="00D168EC" w:rsidP="00F4251B">
      <w:pPr>
        <w:pStyle w:val="Paragraphedeliste"/>
        <w:numPr>
          <w:ilvl w:val="0"/>
          <w:numId w:val="26"/>
        </w:numPr>
        <w:spacing w:after="60"/>
        <w:ind w:left="2116"/>
      </w:pPr>
      <w:r>
        <w:t xml:space="preserve">Annie </w:t>
      </w:r>
      <w:proofErr w:type="spellStart"/>
      <w:r>
        <w:t>Brazzalotto</w:t>
      </w:r>
      <w:proofErr w:type="spellEnd"/>
      <w:r>
        <w:t>, passagère</w:t>
      </w:r>
    </w:p>
    <w:p w:rsidR="00D168EC" w:rsidRDefault="00D168EC" w:rsidP="00F4251B">
      <w:pPr>
        <w:pStyle w:val="Paragraphedeliste"/>
        <w:numPr>
          <w:ilvl w:val="0"/>
          <w:numId w:val="26"/>
        </w:numPr>
        <w:spacing w:after="60"/>
        <w:ind w:left="2116"/>
      </w:pPr>
      <w:r>
        <w:t xml:space="preserve">René </w:t>
      </w:r>
      <w:proofErr w:type="spellStart"/>
      <w:r>
        <w:t>Boscariol</w:t>
      </w:r>
      <w:proofErr w:type="spellEnd"/>
      <w:r>
        <w:t xml:space="preserve">, PPL-A, instructeur de vol, adhérent à </w:t>
      </w:r>
      <w:r w:rsidR="00D46996">
        <w:t>l’AC</w:t>
      </w:r>
      <w:r w:rsidR="008B7B35">
        <w:t xml:space="preserve"> </w:t>
      </w:r>
      <w:proofErr w:type="spellStart"/>
      <w:r w:rsidR="008B7B35">
        <w:t>C.Chautemps</w:t>
      </w:r>
      <w:proofErr w:type="spellEnd"/>
    </w:p>
    <w:p w:rsidR="00D168EC" w:rsidRDefault="00D168EC" w:rsidP="00F4251B">
      <w:pPr>
        <w:pStyle w:val="Paragraphedeliste"/>
        <w:numPr>
          <w:ilvl w:val="0"/>
          <w:numId w:val="26"/>
        </w:numPr>
        <w:spacing w:after="60"/>
        <w:ind w:left="2116"/>
      </w:pPr>
      <w:r>
        <w:t>Alain Lab</w:t>
      </w:r>
      <w:r w:rsidR="00D46996">
        <w:t>at, PPL-A, adhérent à l’AC</w:t>
      </w:r>
      <w:r>
        <w:t xml:space="preserve"> Dassault-</w:t>
      </w:r>
      <w:proofErr w:type="spellStart"/>
      <w:r>
        <w:t>Bréguet</w:t>
      </w:r>
      <w:proofErr w:type="spellEnd"/>
    </w:p>
    <w:p w:rsidR="00D168EC" w:rsidRDefault="00D168EC" w:rsidP="00F4251B">
      <w:pPr>
        <w:pStyle w:val="Paragraphedeliste"/>
        <w:numPr>
          <w:ilvl w:val="0"/>
          <w:numId w:val="26"/>
        </w:numPr>
        <w:spacing w:after="60"/>
        <w:ind w:left="2116"/>
        <w:contextualSpacing w:val="0"/>
      </w:pPr>
      <w:r>
        <w:t>Denis Péronne, passager</w:t>
      </w:r>
    </w:p>
    <w:p w:rsidR="00BC1C7F" w:rsidRDefault="00BC1C7F" w:rsidP="00F4251B">
      <w:pPr>
        <w:spacing w:after="60"/>
        <w:ind w:left="1058"/>
      </w:pPr>
      <w:r>
        <w:t xml:space="preserve">Deux réunions ont </w:t>
      </w:r>
      <w:r w:rsidR="002D5694">
        <w:t xml:space="preserve">déjà </w:t>
      </w:r>
      <w:r>
        <w:t xml:space="preserve">eu lieu </w:t>
      </w:r>
      <w:r w:rsidR="002D5694">
        <w:t>les 1</w:t>
      </w:r>
      <w:r w:rsidR="002D5694" w:rsidRPr="002D5694">
        <w:rPr>
          <w:vertAlign w:val="superscript"/>
        </w:rPr>
        <w:t>er</w:t>
      </w:r>
      <w:r w:rsidR="002D5694">
        <w:t xml:space="preserve"> et 31 juillet </w:t>
      </w:r>
      <w:r>
        <w:t xml:space="preserve">et la </w:t>
      </w:r>
      <w:r w:rsidR="002D5694">
        <w:t>prochaine</w:t>
      </w:r>
      <w:r>
        <w:t xml:space="preserve"> est prévue à l’ACAT le lundi 29 septembre 2014 à 18h30</w:t>
      </w:r>
      <w:r w:rsidR="008B7B35">
        <w:t>.</w:t>
      </w:r>
    </w:p>
    <w:p w:rsidR="008B7B35" w:rsidRPr="008B7B35" w:rsidRDefault="008B7B35" w:rsidP="00F4251B">
      <w:pPr>
        <w:spacing w:after="60"/>
        <w:ind w:left="1058"/>
      </w:pPr>
      <w:r>
        <w:t xml:space="preserve">Le mot </w:t>
      </w:r>
      <w:r w:rsidRPr="008B7B35">
        <w:rPr>
          <w:i/>
        </w:rPr>
        <w:t>menace</w:t>
      </w:r>
      <w:r>
        <w:t xml:space="preserve"> apparaît trop fort : le mot </w:t>
      </w:r>
      <w:r w:rsidRPr="008B7B35">
        <w:rPr>
          <w:i/>
        </w:rPr>
        <w:t>handicap</w:t>
      </w:r>
      <w:r>
        <w:rPr>
          <w:i/>
        </w:rPr>
        <w:t> </w:t>
      </w:r>
      <w:r>
        <w:t xml:space="preserve">sera proposé </w:t>
      </w:r>
      <w:r w:rsidRPr="008B7B35">
        <w:t>!</w:t>
      </w:r>
    </w:p>
    <w:p w:rsidR="00DB064B" w:rsidRPr="002D6E18" w:rsidRDefault="00F97B63" w:rsidP="00F4251B">
      <w:pPr>
        <w:pStyle w:val="Titre1"/>
        <w:keepNext w:val="0"/>
        <w:keepLines w:val="0"/>
        <w:numPr>
          <w:ilvl w:val="1"/>
          <w:numId w:val="33"/>
        </w:numPr>
        <w:tabs>
          <w:tab w:val="clear" w:pos="1920"/>
          <w:tab w:val="num" w:pos="1560"/>
          <w:tab w:val="left" w:pos="1985"/>
        </w:tabs>
        <w:spacing w:after="60"/>
        <w:ind w:left="1625" w:hanging="567"/>
      </w:pPr>
      <w:r>
        <w:t>U</w:t>
      </w:r>
      <w:r w:rsidR="00D168EC">
        <w:t xml:space="preserve">sage </w:t>
      </w:r>
      <w:r w:rsidR="002B71EA">
        <w:t xml:space="preserve">en vol </w:t>
      </w:r>
      <w:r w:rsidR="00D168EC">
        <w:t>d’une tablette</w:t>
      </w:r>
      <w:r w:rsidR="002B71EA">
        <w:t> :</w:t>
      </w:r>
      <w:r>
        <w:t xml:space="preserve"> enjeux</w:t>
      </w:r>
      <w:r w:rsidR="002B71EA">
        <w:t xml:space="preserve"> de</w:t>
      </w:r>
      <w:r w:rsidR="002B71EA" w:rsidRPr="002B71EA">
        <w:t xml:space="preserve"> </w:t>
      </w:r>
      <w:r w:rsidR="002B71EA">
        <w:t>sécurité, avantages, inconvénients</w:t>
      </w:r>
    </w:p>
    <w:p w:rsidR="00F97B63" w:rsidRDefault="00F97B63" w:rsidP="00F4251B">
      <w:pPr>
        <w:pStyle w:val="Titre1"/>
        <w:keepNext w:val="0"/>
        <w:keepLines w:val="0"/>
        <w:numPr>
          <w:ilvl w:val="0"/>
          <w:numId w:val="0"/>
        </w:numPr>
        <w:spacing w:after="60"/>
        <w:ind w:left="1061"/>
        <w:rPr>
          <w:b w:val="0"/>
        </w:rPr>
      </w:pPr>
      <w:r>
        <w:rPr>
          <w:b w:val="0"/>
        </w:rPr>
        <w:t xml:space="preserve">Le groupe </w:t>
      </w:r>
      <w:r w:rsidR="002B71EA">
        <w:rPr>
          <w:b w:val="0"/>
        </w:rPr>
        <w:t xml:space="preserve">de travail </w:t>
      </w:r>
      <w:r>
        <w:rPr>
          <w:b w:val="0"/>
        </w:rPr>
        <w:t>n’est pas encore constitué mais les personnes suivantes</w:t>
      </w:r>
      <w:r w:rsidR="002D5694">
        <w:rPr>
          <w:b w:val="0"/>
        </w:rPr>
        <w:t xml:space="preserve">, </w:t>
      </w:r>
      <w:r>
        <w:rPr>
          <w:b w:val="0"/>
        </w:rPr>
        <w:t>sollicitées</w:t>
      </w:r>
      <w:r w:rsidR="002D5694">
        <w:rPr>
          <w:b w:val="0"/>
        </w:rPr>
        <w:t xml:space="preserve">, ont répondu ne pas être </w:t>
      </w:r>
      <w:r w:rsidR="00BC1C7F">
        <w:rPr>
          <w:b w:val="0"/>
        </w:rPr>
        <w:t xml:space="preserve">disponibles pour se réunir régulièrement dans le cadre d’un groupe de travail mais accepteraient d’apporter </w:t>
      </w:r>
      <w:r w:rsidR="002D5694">
        <w:rPr>
          <w:b w:val="0"/>
        </w:rPr>
        <w:t xml:space="preserve">ponctuellement </w:t>
      </w:r>
      <w:r w:rsidR="00BC1C7F">
        <w:rPr>
          <w:b w:val="0"/>
        </w:rPr>
        <w:t>leur co</w:t>
      </w:r>
      <w:r w:rsidR="002D5694">
        <w:rPr>
          <w:b w:val="0"/>
        </w:rPr>
        <w:t>ntri</w:t>
      </w:r>
      <w:r w:rsidR="00BC1C7F">
        <w:rPr>
          <w:b w:val="0"/>
        </w:rPr>
        <w:t xml:space="preserve">bution </w:t>
      </w:r>
      <w:r w:rsidR="002D5694">
        <w:rPr>
          <w:b w:val="0"/>
        </w:rPr>
        <w:t>à la réflexion :</w:t>
      </w:r>
    </w:p>
    <w:p w:rsidR="002B71EA" w:rsidRDefault="002B71EA" w:rsidP="00F4251B">
      <w:pPr>
        <w:pStyle w:val="Paragraphedeliste"/>
        <w:numPr>
          <w:ilvl w:val="0"/>
          <w:numId w:val="26"/>
        </w:numPr>
        <w:spacing w:after="60"/>
        <w:ind w:left="2042"/>
      </w:pPr>
      <w:r>
        <w:t>Greg Hindson, PPL-A, instructeur de vol, adhérent à l’AC-ENAC</w:t>
      </w:r>
    </w:p>
    <w:p w:rsidR="00F97B63" w:rsidRDefault="00F97B63" w:rsidP="00F4251B">
      <w:pPr>
        <w:pStyle w:val="Paragraphedeliste"/>
        <w:numPr>
          <w:ilvl w:val="0"/>
          <w:numId w:val="26"/>
        </w:numPr>
        <w:spacing w:after="60"/>
        <w:ind w:left="2042"/>
      </w:pPr>
      <w:r>
        <w:t xml:space="preserve">Jean </w:t>
      </w:r>
      <w:proofErr w:type="spellStart"/>
      <w:r>
        <w:t>Casterès</w:t>
      </w:r>
      <w:proofErr w:type="spellEnd"/>
      <w:r>
        <w:t xml:space="preserve">, </w:t>
      </w:r>
      <w:r w:rsidRPr="00F97B63">
        <w:t>PPL-A, adhérent à l’ACAT</w:t>
      </w:r>
    </w:p>
    <w:p w:rsidR="00BC1C7F" w:rsidRDefault="00F97B63" w:rsidP="00F4251B">
      <w:pPr>
        <w:pStyle w:val="Paragraphedeliste"/>
        <w:numPr>
          <w:ilvl w:val="0"/>
          <w:numId w:val="26"/>
        </w:numPr>
        <w:spacing w:after="60"/>
        <w:ind w:left="2042"/>
      </w:pPr>
      <w:r w:rsidRPr="00F97B63">
        <w:t>Jean Michel Camus, PPL-A, adhérent à l’ACAT</w:t>
      </w:r>
    </w:p>
    <w:p w:rsidR="008B7B35" w:rsidRDefault="00BC1C7F" w:rsidP="008B7B35">
      <w:pPr>
        <w:pStyle w:val="Paragraphedeliste"/>
        <w:numPr>
          <w:ilvl w:val="0"/>
          <w:numId w:val="26"/>
        </w:numPr>
        <w:spacing w:after="60"/>
        <w:ind w:left="2042"/>
      </w:pPr>
      <w:r>
        <w:t>Patrick Thomas, FI IR à l’ACAT</w:t>
      </w:r>
    </w:p>
    <w:p w:rsidR="002D5694" w:rsidRDefault="002D5694" w:rsidP="008B7B35">
      <w:pPr>
        <w:pStyle w:val="Paragraphedeliste"/>
        <w:numPr>
          <w:ilvl w:val="0"/>
          <w:numId w:val="26"/>
        </w:numPr>
        <w:spacing w:after="60"/>
        <w:ind w:left="2042"/>
      </w:pPr>
      <w:r>
        <w:t xml:space="preserve">René </w:t>
      </w:r>
      <w:proofErr w:type="spellStart"/>
      <w:r>
        <w:t>Boscariol</w:t>
      </w:r>
      <w:proofErr w:type="spellEnd"/>
      <w:r>
        <w:t xml:space="preserve"> (PPL-A, instructeur de vol, adhérent à l’AC </w:t>
      </w:r>
      <w:proofErr w:type="spellStart"/>
      <w:r w:rsidR="008B7B35">
        <w:t>C.Chautemps</w:t>
      </w:r>
      <w:proofErr w:type="spellEnd"/>
      <w:r w:rsidR="008B7B35">
        <w:t>)</w:t>
      </w:r>
      <w:r>
        <w:t>.</w:t>
      </w:r>
    </w:p>
    <w:p w:rsidR="00823E93" w:rsidRDefault="00823E93" w:rsidP="00F4251B">
      <w:pPr>
        <w:pStyle w:val="Titre1"/>
        <w:keepNext w:val="0"/>
        <w:keepLines w:val="0"/>
        <w:numPr>
          <w:ilvl w:val="0"/>
          <w:numId w:val="37"/>
        </w:numPr>
        <w:spacing w:after="60"/>
        <w:ind w:left="1440"/>
      </w:pPr>
      <w:r>
        <w:t>Identification/choix d’autres sujets</w:t>
      </w:r>
    </w:p>
    <w:p w:rsidR="004B42E4" w:rsidRPr="004B42E4" w:rsidRDefault="00F4251B" w:rsidP="004B42E4">
      <w:pPr>
        <w:ind w:left="1418"/>
      </w:pPr>
      <w:r>
        <w:t xml:space="preserve">Un appel à idées sera </w:t>
      </w:r>
      <w:r w:rsidR="008B7B35">
        <w:t>lancé</w:t>
      </w:r>
      <w:r>
        <w:t xml:space="preserve"> avant la fin octobre auprès </w:t>
      </w:r>
      <w:r w:rsidR="008B7B35">
        <w:t>d</w:t>
      </w:r>
      <w:r>
        <w:t>e tous les aéroclubs de la plateforme et ceux basés sur les aérodromes vo</w:t>
      </w:r>
      <w:r w:rsidR="008B7B35">
        <w:t>i</w:t>
      </w:r>
      <w:r>
        <w:t>sins de LFCL</w:t>
      </w:r>
      <w:r w:rsidR="008B7B35">
        <w:t>.</w:t>
      </w:r>
    </w:p>
    <w:p w:rsidR="00F4251B" w:rsidRDefault="00F4251B" w:rsidP="000C340E">
      <w:pPr>
        <w:jc w:val="center"/>
        <w:rPr>
          <w:rFonts w:eastAsiaTheme="majorEastAsia" w:cs="Times New Roman"/>
          <w:b/>
          <w:bCs/>
          <w:sz w:val="32"/>
        </w:rPr>
      </w:pPr>
    </w:p>
    <w:p w:rsidR="000C340E" w:rsidRPr="0049123D" w:rsidRDefault="000C340E" w:rsidP="000C340E">
      <w:pPr>
        <w:jc w:val="center"/>
        <w:rPr>
          <w:sz w:val="32"/>
        </w:rPr>
      </w:pPr>
      <w:r w:rsidRPr="0049123D">
        <w:rPr>
          <w:rFonts w:eastAsiaTheme="majorEastAsia" w:cs="Times New Roman"/>
          <w:b/>
          <w:bCs/>
          <w:sz w:val="32"/>
        </w:rPr>
        <w:t>Prochaine réunion le</w:t>
      </w:r>
      <w:r>
        <w:rPr>
          <w:rFonts w:eastAsiaTheme="majorEastAsia" w:cs="Times New Roman"/>
          <w:b/>
          <w:bCs/>
          <w:sz w:val="32"/>
        </w:rPr>
        <w:t xml:space="preserve"> vendredi 05 décembre</w:t>
      </w:r>
      <w:r w:rsidRPr="0049123D">
        <w:rPr>
          <w:rFonts w:eastAsiaTheme="majorEastAsia" w:cs="Times New Roman"/>
          <w:b/>
          <w:bCs/>
          <w:sz w:val="32"/>
        </w:rPr>
        <w:t xml:space="preserve"> 2014</w:t>
      </w:r>
      <w:r>
        <w:rPr>
          <w:rFonts w:eastAsiaTheme="majorEastAsia" w:cs="Times New Roman"/>
          <w:b/>
          <w:bCs/>
          <w:sz w:val="32"/>
        </w:rPr>
        <w:br/>
        <w:t>18h00 à 20h00</w:t>
      </w:r>
    </w:p>
    <w:p w:rsidR="000C340E" w:rsidRPr="000C340E" w:rsidRDefault="000C340E" w:rsidP="000C340E"/>
    <w:sectPr w:rsidR="000C340E" w:rsidRPr="000C340E" w:rsidSect="00432B3B">
      <w:headerReference w:type="default" r:id="rId20"/>
      <w:headerReference w:type="first" r:id="rId21"/>
      <w:pgSz w:w="11906" w:h="16838"/>
      <w:pgMar w:top="993" w:right="1134" w:bottom="567" w:left="1134" w:header="568" w:footer="5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A5" w:rsidRDefault="006454A5" w:rsidP="002B4446">
      <w:r>
        <w:separator/>
      </w:r>
    </w:p>
  </w:endnote>
  <w:endnote w:type="continuationSeparator" w:id="0">
    <w:p w:rsidR="006454A5" w:rsidRDefault="006454A5" w:rsidP="002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A5" w:rsidRDefault="006454A5" w:rsidP="002B4446">
      <w:r>
        <w:separator/>
      </w:r>
    </w:p>
  </w:footnote>
  <w:footnote w:type="continuationSeparator" w:id="0">
    <w:p w:rsidR="006454A5" w:rsidRDefault="006454A5" w:rsidP="002B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" w:type="dxa"/>
      <w:tblLayout w:type="fixed"/>
      <w:tblLook w:val="0000" w:firstRow="0" w:lastRow="0" w:firstColumn="0" w:lastColumn="0" w:noHBand="0" w:noVBand="0"/>
    </w:tblPr>
    <w:tblGrid>
      <w:gridCol w:w="1755"/>
      <w:gridCol w:w="6663"/>
      <w:gridCol w:w="1275"/>
    </w:tblGrid>
    <w:tr w:rsidR="00D64C98" w:rsidRPr="00BD3282" w:rsidTr="00043CD8">
      <w:trPr>
        <w:cantSplit/>
        <w:trHeight w:val="267"/>
      </w:trPr>
      <w:tc>
        <w:tcPr>
          <w:tcW w:w="1755" w:type="dxa"/>
          <w:vMerge w:val="restart"/>
          <w:tcBorders>
            <w:top w:val="single" w:sz="8" w:space="0" w:color="000080"/>
            <w:left w:val="single" w:sz="8" w:space="0" w:color="000080"/>
          </w:tcBorders>
          <w:shd w:val="clear" w:color="auto" w:fill="auto"/>
          <w:vAlign w:val="center"/>
        </w:tcPr>
        <w:p w:rsidR="00D64C98" w:rsidRPr="0074169F" w:rsidRDefault="00D64C98" w:rsidP="00A14637">
          <w:pPr>
            <w:snapToGri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4169F">
            <w:rPr>
              <w:rFonts w:ascii="Arial" w:hAnsi="Arial" w:cs="Arial"/>
              <w:b/>
              <w:i/>
              <w:caps/>
              <w:color w:val="0000FF"/>
              <w:sz w:val="22"/>
              <w:szCs w:val="22"/>
            </w:rPr>
            <w:t>CISOA</w:t>
          </w:r>
          <w:r>
            <w:rPr>
              <w:rFonts w:ascii="Arial" w:hAnsi="Arial" w:cs="Arial"/>
              <w:sz w:val="22"/>
              <w:szCs w:val="22"/>
            </w:rPr>
            <w:br/>
          </w:r>
          <w:r w:rsidRPr="0074169F">
            <w:rPr>
              <w:rFonts w:ascii="Arial" w:hAnsi="Arial" w:cs="Arial"/>
              <w:sz w:val="22"/>
              <w:szCs w:val="22"/>
            </w:rPr>
            <w:t>Compte rendu</w:t>
          </w:r>
        </w:p>
      </w:tc>
      <w:tc>
        <w:tcPr>
          <w:tcW w:w="6663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64C98" w:rsidRPr="00883B42" w:rsidRDefault="00D64C98" w:rsidP="00883B42">
          <w:pPr>
            <w:jc w:val="center"/>
            <w:rPr>
              <w:rFonts w:ascii="Arial" w:hAnsi="Arial" w:cs="Arial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du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CE AIRBUS-France Toulouse</w:t>
          </w:r>
        </w:p>
      </w:tc>
      <w:tc>
        <w:tcPr>
          <w:tcW w:w="1275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  <w:shd w:val="clear" w:color="auto" w:fill="auto"/>
          <w:vAlign w:val="center"/>
        </w:tcPr>
        <w:p w:rsidR="00D64C98" w:rsidRPr="00BD3282" w:rsidRDefault="00D64C98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BD3282">
            <w:rPr>
              <w:rFonts w:ascii="Arial" w:hAnsi="Arial" w:cs="Arial"/>
              <w:sz w:val="20"/>
            </w:rPr>
            <w:t xml:space="preserve">Page </w:t>
          </w:r>
          <w:r w:rsidR="00214458"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PAGE </w:instrText>
          </w:r>
          <w:r w:rsidR="00214458" w:rsidRPr="00BD3282">
            <w:rPr>
              <w:rFonts w:ascii="Arial" w:hAnsi="Arial" w:cs="Arial"/>
              <w:sz w:val="20"/>
            </w:rPr>
            <w:fldChar w:fldCharType="separate"/>
          </w:r>
          <w:r w:rsidR="005A057F">
            <w:rPr>
              <w:rFonts w:ascii="Arial" w:hAnsi="Arial" w:cs="Arial"/>
              <w:noProof/>
              <w:sz w:val="20"/>
            </w:rPr>
            <w:t>5</w:t>
          </w:r>
          <w:r w:rsidR="00214458" w:rsidRPr="00BD3282">
            <w:rPr>
              <w:rFonts w:ascii="Arial" w:hAnsi="Arial" w:cs="Arial"/>
              <w:sz w:val="20"/>
            </w:rPr>
            <w:fldChar w:fldCharType="end"/>
          </w:r>
          <w:r w:rsidRPr="00BD3282">
            <w:rPr>
              <w:rFonts w:ascii="Arial" w:hAnsi="Arial" w:cs="Arial"/>
              <w:sz w:val="20"/>
            </w:rPr>
            <w:t>/</w:t>
          </w:r>
          <w:r w:rsidR="00214458" w:rsidRPr="00BD3282">
            <w:rPr>
              <w:rFonts w:ascii="Arial" w:hAnsi="Arial" w:cs="Arial"/>
              <w:sz w:val="20"/>
            </w:rPr>
            <w:fldChar w:fldCharType="begin"/>
          </w:r>
          <w:r w:rsidRPr="00BD3282">
            <w:rPr>
              <w:rFonts w:ascii="Arial" w:hAnsi="Arial" w:cs="Arial"/>
              <w:sz w:val="20"/>
            </w:rPr>
            <w:instrText xml:space="preserve"> NUMPAGES </w:instrText>
          </w:r>
          <w:r w:rsidR="00214458" w:rsidRPr="00BD3282">
            <w:rPr>
              <w:rFonts w:ascii="Arial" w:hAnsi="Arial" w:cs="Arial"/>
              <w:sz w:val="20"/>
            </w:rPr>
            <w:fldChar w:fldCharType="separate"/>
          </w:r>
          <w:r w:rsidR="005A057F">
            <w:rPr>
              <w:rFonts w:ascii="Arial" w:hAnsi="Arial" w:cs="Arial"/>
              <w:noProof/>
              <w:sz w:val="20"/>
            </w:rPr>
            <w:t>5</w:t>
          </w:r>
          <w:r w:rsidR="00214458" w:rsidRPr="00BD3282">
            <w:rPr>
              <w:rFonts w:ascii="Arial" w:hAnsi="Arial" w:cs="Arial"/>
              <w:sz w:val="20"/>
            </w:rPr>
            <w:fldChar w:fldCharType="end"/>
          </w:r>
        </w:p>
      </w:tc>
    </w:tr>
    <w:tr w:rsidR="00D64C98" w:rsidRPr="00BD3282" w:rsidTr="00043CD8">
      <w:trPr>
        <w:cantSplit/>
        <w:trHeight w:val="388"/>
      </w:trPr>
      <w:tc>
        <w:tcPr>
          <w:tcW w:w="1755" w:type="dxa"/>
          <w:vMerge/>
          <w:tcBorders>
            <w:left w:val="single" w:sz="8" w:space="0" w:color="000080"/>
            <w:bottom w:val="single" w:sz="4" w:space="0" w:color="000000"/>
          </w:tcBorders>
          <w:shd w:val="clear" w:color="auto" w:fill="auto"/>
          <w:vAlign w:val="center"/>
        </w:tcPr>
        <w:p w:rsidR="00D64C98" w:rsidRPr="00BD3282" w:rsidRDefault="00D64C98" w:rsidP="00770301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6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64C98" w:rsidRPr="00BD3282" w:rsidRDefault="00D64C98" w:rsidP="003C39EF">
          <w:pPr>
            <w:snapToGrid w:val="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</w:t>
          </w:r>
          <w:r w:rsidRPr="005E5F06">
            <w:rPr>
              <w:rFonts w:ascii="Arial" w:hAnsi="Arial" w:cs="Arial"/>
              <w:b/>
              <w:sz w:val="22"/>
              <w:szCs w:val="22"/>
            </w:rPr>
            <w:t xml:space="preserve">ème réunion </w:t>
          </w:r>
          <w:r>
            <w:rPr>
              <w:rFonts w:ascii="Arial" w:hAnsi="Arial" w:cs="Arial"/>
              <w:b/>
              <w:sz w:val="22"/>
              <w:szCs w:val="22"/>
            </w:rPr>
            <w:t>(19 septembre 2014)</w:t>
          </w:r>
        </w:p>
      </w:tc>
      <w:tc>
        <w:tcPr>
          <w:tcW w:w="1275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  <w:shd w:val="clear" w:color="auto" w:fill="auto"/>
          <w:vAlign w:val="center"/>
        </w:tcPr>
        <w:p w:rsidR="00D64C98" w:rsidRPr="00BD3282" w:rsidRDefault="00D64C98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D64C98" w:rsidRPr="0074169F" w:rsidRDefault="00D64C98">
    <w:pPr>
      <w:pStyle w:val="En-tt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1188"/>
      <w:gridCol w:w="7459"/>
      <w:gridCol w:w="1134"/>
    </w:tblGrid>
    <w:tr w:rsidR="00D64C98" w:rsidTr="005E5F06">
      <w:trPr>
        <w:cantSplit/>
        <w:trHeight w:val="420"/>
      </w:trPr>
      <w:tc>
        <w:tcPr>
          <w:tcW w:w="1188" w:type="dxa"/>
          <w:vMerge w:val="restart"/>
          <w:tcBorders>
            <w:top w:val="single" w:sz="8" w:space="0" w:color="000080"/>
            <w:left w:val="single" w:sz="8" w:space="0" w:color="000080"/>
          </w:tcBorders>
          <w:shd w:val="clear" w:color="auto" w:fill="auto"/>
        </w:tcPr>
        <w:p w:rsidR="00D64C98" w:rsidRDefault="00D64C98" w:rsidP="00770301">
          <w:pPr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-27940</wp:posOffset>
                </wp:positionV>
                <wp:extent cx="672465" cy="643255"/>
                <wp:effectExtent l="0" t="0" r="0" b="444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643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9" w:type="dxa"/>
          <w:tcBorders>
            <w:top w:val="single" w:sz="8" w:space="0" w:color="00008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64C98" w:rsidRPr="00883B42" w:rsidRDefault="00D64C98" w:rsidP="00883B42">
          <w:pPr>
            <w:jc w:val="center"/>
            <w:rPr>
              <w:rFonts w:ascii="Arial" w:hAnsi="Arial" w:cs="Arial"/>
              <w:b/>
              <w:color w:val="0E0399"/>
            </w:rPr>
          </w:pPr>
          <w:r w:rsidRPr="00883B42">
            <w:rPr>
              <w:rFonts w:ascii="Arial" w:hAnsi="Arial" w:cs="Arial"/>
              <w:b/>
              <w:color w:val="0E0399"/>
            </w:rPr>
            <w:t xml:space="preserve">Aéro-club </w:t>
          </w:r>
          <w:proofErr w:type="gramStart"/>
          <w:r w:rsidRPr="00883B42">
            <w:rPr>
              <w:rFonts w:ascii="Arial" w:hAnsi="Arial" w:cs="Arial"/>
              <w:b/>
              <w:color w:val="0E0399"/>
            </w:rPr>
            <w:t>du</w:t>
          </w:r>
          <w:proofErr w:type="gramEnd"/>
          <w:r w:rsidRPr="00883B42">
            <w:rPr>
              <w:rFonts w:ascii="Arial" w:hAnsi="Arial" w:cs="Arial"/>
              <w:b/>
              <w:color w:val="0E0399"/>
            </w:rPr>
            <w:t xml:space="preserve"> CE AIRBUS-France Toulouse</w:t>
          </w:r>
        </w:p>
      </w:tc>
      <w:tc>
        <w:tcPr>
          <w:tcW w:w="1134" w:type="dxa"/>
          <w:vMerge w:val="restart"/>
          <w:tcBorders>
            <w:top w:val="single" w:sz="8" w:space="0" w:color="000080"/>
            <w:left w:val="single" w:sz="4" w:space="0" w:color="000000"/>
            <w:right w:val="single" w:sz="8" w:space="0" w:color="000080"/>
          </w:tcBorders>
          <w:shd w:val="clear" w:color="auto" w:fill="auto"/>
        </w:tcPr>
        <w:p w:rsidR="00D64C98" w:rsidRDefault="00D64C98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-13335</wp:posOffset>
                </wp:positionV>
                <wp:extent cx="635000" cy="6350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64C98" w:rsidTr="005E5F06">
      <w:trPr>
        <w:cantSplit/>
        <w:trHeight w:val="539"/>
      </w:trPr>
      <w:tc>
        <w:tcPr>
          <w:tcW w:w="1188" w:type="dxa"/>
          <w:vMerge/>
          <w:tcBorders>
            <w:left w:val="single" w:sz="8" w:space="0" w:color="000080"/>
            <w:bottom w:val="single" w:sz="4" w:space="0" w:color="000000"/>
          </w:tcBorders>
          <w:shd w:val="clear" w:color="auto" w:fill="auto"/>
        </w:tcPr>
        <w:p w:rsidR="00D64C98" w:rsidRPr="00100529" w:rsidRDefault="00D64C98" w:rsidP="00770301">
          <w:pPr>
            <w:jc w:val="center"/>
            <w:rPr>
              <w:rFonts w:ascii="Arial" w:hAnsi="Arial" w:cs="Arial"/>
            </w:rPr>
          </w:pPr>
        </w:p>
      </w:tc>
      <w:tc>
        <w:tcPr>
          <w:tcW w:w="74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64C98" w:rsidRPr="005E5F06" w:rsidRDefault="00D64C98" w:rsidP="00770301">
          <w:pPr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 w:rsidRPr="005E5F06">
            <w:rPr>
              <w:rFonts w:ascii="Arial" w:hAnsi="Arial" w:cs="Arial"/>
              <w:bCs/>
              <w:sz w:val="22"/>
              <w:szCs w:val="22"/>
            </w:rPr>
            <w:t>CISOA</w:t>
          </w:r>
          <w:r w:rsidRPr="005E5F06">
            <w:rPr>
              <w:rFonts w:ascii="Arial" w:hAnsi="Arial" w:cs="Arial"/>
              <w:sz w:val="22"/>
              <w:szCs w:val="22"/>
            </w:rPr>
            <w:t>-</w:t>
          </w:r>
          <w:r w:rsidRPr="005E5F06">
            <w:rPr>
              <w:rFonts w:ascii="Arial" w:hAnsi="Arial"/>
              <w:sz w:val="22"/>
              <w:szCs w:val="22"/>
            </w:rPr>
            <w:t>Commission Interne pour la Sécurité des Opérations Aériennes</w:t>
          </w:r>
        </w:p>
      </w:tc>
      <w:tc>
        <w:tcPr>
          <w:tcW w:w="1134" w:type="dxa"/>
          <w:vMerge/>
          <w:tcBorders>
            <w:left w:val="single" w:sz="4" w:space="0" w:color="000000"/>
            <w:bottom w:val="single" w:sz="4" w:space="0" w:color="000000"/>
            <w:right w:val="single" w:sz="8" w:space="0" w:color="000080"/>
          </w:tcBorders>
          <w:shd w:val="clear" w:color="auto" w:fill="auto"/>
        </w:tcPr>
        <w:p w:rsidR="00D64C98" w:rsidRDefault="00D64C98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64C98" w:rsidTr="005E5F06">
      <w:trPr>
        <w:cantSplit/>
        <w:trHeight w:val="420"/>
      </w:trPr>
      <w:tc>
        <w:tcPr>
          <w:tcW w:w="1188" w:type="dxa"/>
          <w:tcBorders>
            <w:top w:val="single" w:sz="4" w:space="0" w:color="000000"/>
            <w:left w:val="single" w:sz="8" w:space="0" w:color="000080"/>
            <w:bottom w:val="single" w:sz="8" w:space="0" w:color="000080"/>
          </w:tcBorders>
          <w:shd w:val="clear" w:color="auto" w:fill="auto"/>
          <w:vAlign w:val="center"/>
        </w:tcPr>
        <w:p w:rsidR="00D64C98" w:rsidRPr="005E5F06" w:rsidRDefault="00D64C98" w:rsidP="00770301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59" w:type="dxa"/>
          <w:tcBorders>
            <w:top w:val="single" w:sz="4" w:space="0" w:color="000000"/>
            <w:left w:val="single" w:sz="4" w:space="0" w:color="000000"/>
            <w:bottom w:val="single" w:sz="8" w:space="0" w:color="000080"/>
          </w:tcBorders>
          <w:shd w:val="clear" w:color="auto" w:fill="auto"/>
          <w:vAlign w:val="center"/>
        </w:tcPr>
        <w:p w:rsidR="00D64C98" w:rsidRPr="005E5F06" w:rsidRDefault="00D64C98" w:rsidP="0005321E">
          <w:pPr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Compte-rendu de la 19</w:t>
          </w:r>
          <w:r w:rsidRPr="005E5F06">
            <w:rPr>
              <w:rFonts w:ascii="Arial" w:hAnsi="Arial" w:cs="Arial"/>
              <w:b/>
              <w:sz w:val="22"/>
              <w:szCs w:val="22"/>
            </w:rPr>
            <w:t xml:space="preserve">ème réunion </w:t>
          </w:r>
          <w:r>
            <w:rPr>
              <w:rFonts w:ascii="Arial" w:hAnsi="Arial" w:cs="Arial"/>
              <w:b/>
              <w:sz w:val="22"/>
              <w:szCs w:val="22"/>
            </w:rPr>
            <w:t>(19 septembre 2014)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8" w:space="0" w:color="000080"/>
            <w:right w:val="single" w:sz="8" w:space="0" w:color="000080"/>
          </w:tcBorders>
          <w:shd w:val="clear" w:color="auto" w:fill="auto"/>
          <w:vAlign w:val="center"/>
        </w:tcPr>
        <w:p w:rsidR="00D64C98" w:rsidRPr="005E5F06" w:rsidRDefault="00D64C98" w:rsidP="00770301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5E5F06">
            <w:rPr>
              <w:rFonts w:ascii="Arial" w:hAnsi="Arial" w:cs="Arial"/>
              <w:sz w:val="20"/>
              <w:szCs w:val="20"/>
            </w:rPr>
            <w:t xml:space="preserve">Page </w: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D44321">
            <w:rPr>
              <w:rFonts w:ascii="Arial" w:hAnsi="Arial" w:cs="Arial"/>
              <w:noProof/>
              <w:sz w:val="20"/>
              <w:szCs w:val="20"/>
            </w:rPr>
            <w:t>1</w: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end"/>
          </w:r>
          <w:r w:rsidRPr="005E5F06">
            <w:rPr>
              <w:rFonts w:ascii="Arial" w:hAnsi="Arial" w:cs="Arial"/>
              <w:sz w:val="20"/>
              <w:szCs w:val="20"/>
            </w:rPr>
            <w:t>/</w: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begin"/>
          </w:r>
          <w:r w:rsidRPr="005E5F06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separate"/>
          </w:r>
          <w:r w:rsidR="00D44321">
            <w:rPr>
              <w:rFonts w:ascii="Arial" w:hAnsi="Arial" w:cs="Arial"/>
              <w:noProof/>
              <w:sz w:val="20"/>
              <w:szCs w:val="20"/>
            </w:rPr>
            <w:t>5</w:t>
          </w:r>
          <w:r w:rsidR="00214458" w:rsidRPr="005E5F0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64C98" w:rsidRPr="006C78FC" w:rsidRDefault="00D64C98" w:rsidP="00A41FE0">
    <w:pPr>
      <w:pStyle w:val="En-tte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345"/>
    <w:multiLevelType w:val="hybridMultilevel"/>
    <w:tmpl w:val="DA4AD440"/>
    <w:lvl w:ilvl="0" w:tplc="659C8A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6796"/>
    <w:multiLevelType w:val="multilevel"/>
    <w:tmpl w:val="63FA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042359D2"/>
    <w:multiLevelType w:val="hybridMultilevel"/>
    <w:tmpl w:val="4EF22E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E6433B4"/>
    <w:multiLevelType w:val="multilevel"/>
    <w:tmpl w:val="678E3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13C763AB"/>
    <w:multiLevelType w:val="multilevel"/>
    <w:tmpl w:val="155A99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none"/>
      <w:pStyle w:val="Titre2"/>
      <w:lvlText w:val="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A3F0CBC"/>
    <w:multiLevelType w:val="hybridMultilevel"/>
    <w:tmpl w:val="68863B90"/>
    <w:lvl w:ilvl="0" w:tplc="1C60F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287FEF"/>
    <w:multiLevelType w:val="hybridMultilevel"/>
    <w:tmpl w:val="E0E68A7E"/>
    <w:lvl w:ilvl="0" w:tplc="D068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216E"/>
    <w:multiLevelType w:val="hybridMultilevel"/>
    <w:tmpl w:val="84CC08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6D2781"/>
    <w:multiLevelType w:val="hybridMultilevel"/>
    <w:tmpl w:val="590EC20A"/>
    <w:lvl w:ilvl="0" w:tplc="5FF01770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255556F9"/>
    <w:multiLevelType w:val="hybridMultilevel"/>
    <w:tmpl w:val="C7A234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77F8B"/>
    <w:multiLevelType w:val="multilevel"/>
    <w:tmpl w:val="8D9E5AE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2B04700E"/>
    <w:multiLevelType w:val="hybridMultilevel"/>
    <w:tmpl w:val="4AEA75C4"/>
    <w:lvl w:ilvl="0" w:tplc="040C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B0D42C5"/>
    <w:multiLevelType w:val="hybridMultilevel"/>
    <w:tmpl w:val="EA0C5A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E7E4E"/>
    <w:multiLevelType w:val="hybridMultilevel"/>
    <w:tmpl w:val="79681D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F8479C"/>
    <w:multiLevelType w:val="hybridMultilevel"/>
    <w:tmpl w:val="DDA0D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090E"/>
    <w:multiLevelType w:val="hybridMultilevel"/>
    <w:tmpl w:val="42366446"/>
    <w:lvl w:ilvl="0" w:tplc="239426E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4415A34"/>
    <w:multiLevelType w:val="hybridMultilevel"/>
    <w:tmpl w:val="0192A9FE"/>
    <w:lvl w:ilvl="0" w:tplc="4CE6A9EA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1F225D0"/>
    <w:multiLevelType w:val="multilevel"/>
    <w:tmpl w:val="9C4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35B5B"/>
    <w:multiLevelType w:val="hybridMultilevel"/>
    <w:tmpl w:val="42D09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F1FC7"/>
    <w:multiLevelType w:val="multilevel"/>
    <w:tmpl w:val="9B2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E5DC2"/>
    <w:multiLevelType w:val="hybridMultilevel"/>
    <w:tmpl w:val="D19844AA"/>
    <w:lvl w:ilvl="0" w:tplc="C56E86CC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33E3506"/>
    <w:multiLevelType w:val="hybridMultilevel"/>
    <w:tmpl w:val="B58C316A"/>
    <w:lvl w:ilvl="0" w:tplc="5FF01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A13A0"/>
    <w:multiLevelType w:val="hybridMultilevel"/>
    <w:tmpl w:val="317AA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C013C"/>
    <w:multiLevelType w:val="hybridMultilevel"/>
    <w:tmpl w:val="FB1C145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566FA5"/>
    <w:multiLevelType w:val="hybridMultilevel"/>
    <w:tmpl w:val="42366446"/>
    <w:lvl w:ilvl="0" w:tplc="239426E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4013DC1"/>
    <w:multiLevelType w:val="hybridMultilevel"/>
    <w:tmpl w:val="C6D08F3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5A0009"/>
    <w:multiLevelType w:val="hybridMultilevel"/>
    <w:tmpl w:val="E0E68A7E"/>
    <w:lvl w:ilvl="0" w:tplc="D068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62DCA"/>
    <w:multiLevelType w:val="multilevel"/>
    <w:tmpl w:val="C5E21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Sujet 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>
    <w:nsid w:val="6C401520"/>
    <w:multiLevelType w:val="hybridMultilevel"/>
    <w:tmpl w:val="915E3210"/>
    <w:lvl w:ilvl="0" w:tplc="5FF017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DC0B8F8">
      <w:numFmt w:val="bullet"/>
      <w:lvlText w:val="-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E952106"/>
    <w:multiLevelType w:val="hybridMultilevel"/>
    <w:tmpl w:val="FB688926"/>
    <w:lvl w:ilvl="0" w:tplc="040C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3C93E79"/>
    <w:multiLevelType w:val="hybridMultilevel"/>
    <w:tmpl w:val="C87A6F1E"/>
    <w:lvl w:ilvl="0" w:tplc="5FF017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7CF756D9"/>
    <w:multiLevelType w:val="hybridMultilevel"/>
    <w:tmpl w:val="47CE3756"/>
    <w:lvl w:ilvl="0" w:tplc="B64AC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A25C1"/>
    <w:multiLevelType w:val="hybridMultilevel"/>
    <w:tmpl w:val="3AA095EC"/>
    <w:lvl w:ilvl="0" w:tplc="5FF0177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2"/>
  </w:num>
  <w:num w:numId="5">
    <w:abstractNumId w:val="12"/>
  </w:num>
  <w:num w:numId="6">
    <w:abstractNumId w:val="2"/>
  </w:num>
  <w:num w:numId="7">
    <w:abstractNumId w:val="18"/>
  </w:num>
  <w:num w:numId="8">
    <w:abstractNumId w:val="9"/>
  </w:num>
  <w:num w:numId="9">
    <w:abstractNumId w:val="25"/>
  </w:num>
  <w:num w:numId="10">
    <w:abstractNumId w:val="6"/>
  </w:num>
  <w:num w:numId="11">
    <w:abstractNumId w:val="20"/>
  </w:num>
  <w:num w:numId="12">
    <w:abstractNumId w:val="16"/>
  </w:num>
  <w:num w:numId="13">
    <w:abstractNumId w:val="0"/>
  </w:num>
  <w:num w:numId="14">
    <w:abstractNumId w:val="31"/>
  </w:num>
  <w:num w:numId="15">
    <w:abstractNumId w:val="28"/>
  </w:num>
  <w:num w:numId="16">
    <w:abstractNumId w:val="7"/>
  </w:num>
  <w:num w:numId="17">
    <w:abstractNumId w:val="29"/>
  </w:num>
  <w:num w:numId="18">
    <w:abstractNumId w:val="11"/>
  </w:num>
  <w:num w:numId="19">
    <w:abstractNumId w:val="26"/>
  </w:num>
  <w:num w:numId="20">
    <w:abstractNumId w:val="32"/>
  </w:num>
  <w:num w:numId="21">
    <w:abstractNumId w:val="19"/>
  </w:num>
  <w:num w:numId="22">
    <w:abstractNumId w:val="17"/>
  </w:num>
  <w:num w:numId="23">
    <w:abstractNumId w:val="10"/>
  </w:num>
  <w:num w:numId="24">
    <w:abstractNumId w:val="10"/>
  </w:num>
  <w:num w:numId="25">
    <w:abstractNumId w:val="8"/>
  </w:num>
  <w:num w:numId="26">
    <w:abstractNumId w:val="30"/>
  </w:num>
  <w:num w:numId="27">
    <w:abstractNumId w:val="10"/>
  </w:num>
  <w:num w:numId="28">
    <w:abstractNumId w:val="10"/>
  </w:num>
  <w:num w:numId="29">
    <w:abstractNumId w:val="1"/>
  </w:num>
  <w:num w:numId="30">
    <w:abstractNumId w:val="10"/>
  </w:num>
  <w:num w:numId="31">
    <w:abstractNumId w:val="10"/>
  </w:num>
  <w:num w:numId="32">
    <w:abstractNumId w:val="10"/>
  </w:num>
  <w:num w:numId="33">
    <w:abstractNumId w:val="27"/>
  </w:num>
  <w:num w:numId="34">
    <w:abstractNumId w:val="10"/>
  </w:num>
  <w:num w:numId="35">
    <w:abstractNumId w:val="10"/>
  </w:num>
  <w:num w:numId="36">
    <w:abstractNumId w:val="3"/>
  </w:num>
  <w:num w:numId="37">
    <w:abstractNumId w:val="5"/>
  </w:num>
  <w:num w:numId="38">
    <w:abstractNumId w:val="10"/>
  </w:num>
  <w:num w:numId="39">
    <w:abstractNumId w:val="15"/>
  </w:num>
  <w:num w:numId="40">
    <w:abstractNumId w:val="14"/>
  </w:num>
  <w:num w:numId="41">
    <w:abstractNumId w:val="13"/>
  </w:num>
  <w:num w:numId="42">
    <w:abstractNumId w:val="23"/>
  </w:num>
  <w:num w:numId="43">
    <w:abstractNumId w:val="10"/>
  </w:num>
  <w:num w:numId="44">
    <w:abstractNumId w:val="10"/>
  </w:num>
  <w:num w:numId="45">
    <w:abstractNumId w:val="10"/>
  </w:num>
  <w:num w:numId="46">
    <w:abstractNumId w:val="24"/>
  </w:num>
  <w:num w:numId="47">
    <w:abstractNumId w:val="10"/>
  </w:num>
  <w:num w:numId="4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CB"/>
    <w:rsid w:val="0000024E"/>
    <w:rsid w:val="00000484"/>
    <w:rsid w:val="00000A51"/>
    <w:rsid w:val="00000E88"/>
    <w:rsid w:val="00003743"/>
    <w:rsid w:val="00003D1F"/>
    <w:rsid w:val="000045DB"/>
    <w:rsid w:val="000046E0"/>
    <w:rsid w:val="000108A4"/>
    <w:rsid w:val="000122B8"/>
    <w:rsid w:val="000125D3"/>
    <w:rsid w:val="00013675"/>
    <w:rsid w:val="00013B49"/>
    <w:rsid w:val="0001421D"/>
    <w:rsid w:val="00016147"/>
    <w:rsid w:val="00016E64"/>
    <w:rsid w:val="00017956"/>
    <w:rsid w:val="000203E8"/>
    <w:rsid w:val="000235A4"/>
    <w:rsid w:val="00024EC8"/>
    <w:rsid w:val="00026CC8"/>
    <w:rsid w:val="000304F8"/>
    <w:rsid w:val="00032B70"/>
    <w:rsid w:val="00033188"/>
    <w:rsid w:val="00037681"/>
    <w:rsid w:val="0004243C"/>
    <w:rsid w:val="00042C53"/>
    <w:rsid w:val="00042FB2"/>
    <w:rsid w:val="000431E0"/>
    <w:rsid w:val="00043CD8"/>
    <w:rsid w:val="00045043"/>
    <w:rsid w:val="000515F9"/>
    <w:rsid w:val="0005160B"/>
    <w:rsid w:val="00051AF4"/>
    <w:rsid w:val="00051E88"/>
    <w:rsid w:val="00052257"/>
    <w:rsid w:val="0005321E"/>
    <w:rsid w:val="00054616"/>
    <w:rsid w:val="0005470A"/>
    <w:rsid w:val="00054E33"/>
    <w:rsid w:val="0005627A"/>
    <w:rsid w:val="000569D7"/>
    <w:rsid w:val="00057162"/>
    <w:rsid w:val="000622E2"/>
    <w:rsid w:val="00062535"/>
    <w:rsid w:val="00062654"/>
    <w:rsid w:val="00071FEF"/>
    <w:rsid w:val="000724EB"/>
    <w:rsid w:val="000740ED"/>
    <w:rsid w:val="00076010"/>
    <w:rsid w:val="000805B5"/>
    <w:rsid w:val="00083E5F"/>
    <w:rsid w:val="00084943"/>
    <w:rsid w:val="000860D0"/>
    <w:rsid w:val="00086BCD"/>
    <w:rsid w:val="00087E33"/>
    <w:rsid w:val="0009019E"/>
    <w:rsid w:val="00092BAC"/>
    <w:rsid w:val="000931AA"/>
    <w:rsid w:val="000949D6"/>
    <w:rsid w:val="00094DDA"/>
    <w:rsid w:val="000951E6"/>
    <w:rsid w:val="000A1917"/>
    <w:rsid w:val="000A2926"/>
    <w:rsid w:val="000A33DE"/>
    <w:rsid w:val="000A34D3"/>
    <w:rsid w:val="000A3D3D"/>
    <w:rsid w:val="000A6146"/>
    <w:rsid w:val="000A72B7"/>
    <w:rsid w:val="000A7745"/>
    <w:rsid w:val="000B01B5"/>
    <w:rsid w:val="000B0B26"/>
    <w:rsid w:val="000B0D04"/>
    <w:rsid w:val="000B1E26"/>
    <w:rsid w:val="000B2CC7"/>
    <w:rsid w:val="000B355F"/>
    <w:rsid w:val="000B36CF"/>
    <w:rsid w:val="000B3FF8"/>
    <w:rsid w:val="000B45B5"/>
    <w:rsid w:val="000B54CB"/>
    <w:rsid w:val="000B5B04"/>
    <w:rsid w:val="000B744B"/>
    <w:rsid w:val="000C1022"/>
    <w:rsid w:val="000C181A"/>
    <w:rsid w:val="000C340E"/>
    <w:rsid w:val="000C46B8"/>
    <w:rsid w:val="000C5DF4"/>
    <w:rsid w:val="000C613B"/>
    <w:rsid w:val="000C6257"/>
    <w:rsid w:val="000C6A55"/>
    <w:rsid w:val="000C72DE"/>
    <w:rsid w:val="000C7975"/>
    <w:rsid w:val="000C7A2B"/>
    <w:rsid w:val="000D07A4"/>
    <w:rsid w:val="000D09F1"/>
    <w:rsid w:val="000D0CDD"/>
    <w:rsid w:val="000D13CD"/>
    <w:rsid w:val="000D14A0"/>
    <w:rsid w:val="000D2ED2"/>
    <w:rsid w:val="000D66B3"/>
    <w:rsid w:val="000D7607"/>
    <w:rsid w:val="000E304D"/>
    <w:rsid w:val="000E3E75"/>
    <w:rsid w:val="000E4253"/>
    <w:rsid w:val="000E508E"/>
    <w:rsid w:val="000F0DDC"/>
    <w:rsid w:val="000F4E50"/>
    <w:rsid w:val="000F54CA"/>
    <w:rsid w:val="00104AB0"/>
    <w:rsid w:val="00107DAA"/>
    <w:rsid w:val="00112E3F"/>
    <w:rsid w:val="001131B6"/>
    <w:rsid w:val="0011547F"/>
    <w:rsid w:val="00116792"/>
    <w:rsid w:val="00120B8E"/>
    <w:rsid w:val="0012281C"/>
    <w:rsid w:val="00122BA8"/>
    <w:rsid w:val="00123775"/>
    <w:rsid w:val="00123D24"/>
    <w:rsid w:val="00123F0D"/>
    <w:rsid w:val="00124A5A"/>
    <w:rsid w:val="001259B9"/>
    <w:rsid w:val="001268D0"/>
    <w:rsid w:val="001301D6"/>
    <w:rsid w:val="00131E85"/>
    <w:rsid w:val="00132466"/>
    <w:rsid w:val="00133290"/>
    <w:rsid w:val="00134D81"/>
    <w:rsid w:val="00135E18"/>
    <w:rsid w:val="001361EC"/>
    <w:rsid w:val="00136AF6"/>
    <w:rsid w:val="001400F8"/>
    <w:rsid w:val="00141151"/>
    <w:rsid w:val="00144464"/>
    <w:rsid w:val="00146F46"/>
    <w:rsid w:val="001505A5"/>
    <w:rsid w:val="00155519"/>
    <w:rsid w:val="00155F8C"/>
    <w:rsid w:val="001561A8"/>
    <w:rsid w:val="00160200"/>
    <w:rsid w:val="00161717"/>
    <w:rsid w:val="00162374"/>
    <w:rsid w:val="00164514"/>
    <w:rsid w:val="001645A1"/>
    <w:rsid w:val="00165ADF"/>
    <w:rsid w:val="00166CFF"/>
    <w:rsid w:val="00167621"/>
    <w:rsid w:val="00171E51"/>
    <w:rsid w:val="001750BE"/>
    <w:rsid w:val="00175FA3"/>
    <w:rsid w:val="001778CE"/>
    <w:rsid w:val="00182EDB"/>
    <w:rsid w:val="00183B03"/>
    <w:rsid w:val="001840F6"/>
    <w:rsid w:val="00184D6C"/>
    <w:rsid w:val="001862DB"/>
    <w:rsid w:val="001903F0"/>
    <w:rsid w:val="00191552"/>
    <w:rsid w:val="0019464D"/>
    <w:rsid w:val="001A094F"/>
    <w:rsid w:val="001A12CD"/>
    <w:rsid w:val="001A1303"/>
    <w:rsid w:val="001A563F"/>
    <w:rsid w:val="001B16DE"/>
    <w:rsid w:val="001B30C3"/>
    <w:rsid w:val="001B35D4"/>
    <w:rsid w:val="001B4160"/>
    <w:rsid w:val="001B5115"/>
    <w:rsid w:val="001B6B04"/>
    <w:rsid w:val="001B79CC"/>
    <w:rsid w:val="001C03EE"/>
    <w:rsid w:val="001C10DF"/>
    <w:rsid w:val="001C12AC"/>
    <w:rsid w:val="001C23C3"/>
    <w:rsid w:val="001C2769"/>
    <w:rsid w:val="001D2495"/>
    <w:rsid w:val="001D319D"/>
    <w:rsid w:val="001D3A16"/>
    <w:rsid w:val="001D5AA1"/>
    <w:rsid w:val="001D5EB4"/>
    <w:rsid w:val="001D6843"/>
    <w:rsid w:val="001E02C5"/>
    <w:rsid w:val="001E10EE"/>
    <w:rsid w:val="001E1192"/>
    <w:rsid w:val="001E146A"/>
    <w:rsid w:val="001E1C27"/>
    <w:rsid w:val="001E301F"/>
    <w:rsid w:val="001E4CB5"/>
    <w:rsid w:val="001F0333"/>
    <w:rsid w:val="001F1956"/>
    <w:rsid w:val="001F6B0A"/>
    <w:rsid w:val="001F6DAC"/>
    <w:rsid w:val="00200015"/>
    <w:rsid w:val="00202DE2"/>
    <w:rsid w:val="0020504C"/>
    <w:rsid w:val="002077C7"/>
    <w:rsid w:val="002104EA"/>
    <w:rsid w:val="0021352E"/>
    <w:rsid w:val="0021413B"/>
    <w:rsid w:val="00214458"/>
    <w:rsid w:val="002146B8"/>
    <w:rsid w:val="00215250"/>
    <w:rsid w:val="00215B7B"/>
    <w:rsid w:val="00217F8A"/>
    <w:rsid w:val="00223DAA"/>
    <w:rsid w:val="00226765"/>
    <w:rsid w:val="002310BA"/>
    <w:rsid w:val="00231806"/>
    <w:rsid w:val="002320AD"/>
    <w:rsid w:val="002331D0"/>
    <w:rsid w:val="00237DB2"/>
    <w:rsid w:val="00241294"/>
    <w:rsid w:val="00243184"/>
    <w:rsid w:val="0024370C"/>
    <w:rsid w:val="002453B1"/>
    <w:rsid w:val="0024796B"/>
    <w:rsid w:val="002479C0"/>
    <w:rsid w:val="00247E8A"/>
    <w:rsid w:val="002534E9"/>
    <w:rsid w:val="002536C5"/>
    <w:rsid w:val="00255512"/>
    <w:rsid w:val="00260ACC"/>
    <w:rsid w:val="00261FB5"/>
    <w:rsid w:val="00265006"/>
    <w:rsid w:val="00265416"/>
    <w:rsid w:val="00265968"/>
    <w:rsid w:val="00265E4E"/>
    <w:rsid w:val="002662AB"/>
    <w:rsid w:val="002665C6"/>
    <w:rsid w:val="002756AD"/>
    <w:rsid w:val="00280788"/>
    <w:rsid w:val="00280A96"/>
    <w:rsid w:val="0028184D"/>
    <w:rsid w:val="0028388D"/>
    <w:rsid w:val="002843E3"/>
    <w:rsid w:val="00285071"/>
    <w:rsid w:val="00285F52"/>
    <w:rsid w:val="00286CF6"/>
    <w:rsid w:val="0029150B"/>
    <w:rsid w:val="0029579B"/>
    <w:rsid w:val="00296688"/>
    <w:rsid w:val="00297C0C"/>
    <w:rsid w:val="002A033C"/>
    <w:rsid w:val="002A039D"/>
    <w:rsid w:val="002A087D"/>
    <w:rsid w:val="002A13AF"/>
    <w:rsid w:val="002A1966"/>
    <w:rsid w:val="002A2E7A"/>
    <w:rsid w:val="002A458C"/>
    <w:rsid w:val="002A552A"/>
    <w:rsid w:val="002A63B2"/>
    <w:rsid w:val="002A7419"/>
    <w:rsid w:val="002A7C27"/>
    <w:rsid w:val="002B0151"/>
    <w:rsid w:val="002B1735"/>
    <w:rsid w:val="002B1C03"/>
    <w:rsid w:val="002B28D3"/>
    <w:rsid w:val="002B315F"/>
    <w:rsid w:val="002B4446"/>
    <w:rsid w:val="002B4A81"/>
    <w:rsid w:val="002B5A61"/>
    <w:rsid w:val="002B5DA3"/>
    <w:rsid w:val="002B71EA"/>
    <w:rsid w:val="002B7EA7"/>
    <w:rsid w:val="002B7F39"/>
    <w:rsid w:val="002C1083"/>
    <w:rsid w:val="002C29DE"/>
    <w:rsid w:val="002C2A6F"/>
    <w:rsid w:val="002C6A7D"/>
    <w:rsid w:val="002C792E"/>
    <w:rsid w:val="002D24A8"/>
    <w:rsid w:val="002D2E6A"/>
    <w:rsid w:val="002D473B"/>
    <w:rsid w:val="002D53A5"/>
    <w:rsid w:val="002D5694"/>
    <w:rsid w:val="002D6B5C"/>
    <w:rsid w:val="002D6D34"/>
    <w:rsid w:val="002D6E18"/>
    <w:rsid w:val="002E0C4E"/>
    <w:rsid w:val="002E24F3"/>
    <w:rsid w:val="002F12EE"/>
    <w:rsid w:val="002F4E56"/>
    <w:rsid w:val="002F673A"/>
    <w:rsid w:val="003007EE"/>
    <w:rsid w:val="00300886"/>
    <w:rsid w:val="00301807"/>
    <w:rsid w:val="00313D8B"/>
    <w:rsid w:val="00313F49"/>
    <w:rsid w:val="00326F53"/>
    <w:rsid w:val="003336FB"/>
    <w:rsid w:val="00334FAC"/>
    <w:rsid w:val="00335090"/>
    <w:rsid w:val="00336E12"/>
    <w:rsid w:val="00341F5B"/>
    <w:rsid w:val="003422ED"/>
    <w:rsid w:val="0034361B"/>
    <w:rsid w:val="00343E41"/>
    <w:rsid w:val="003444CB"/>
    <w:rsid w:val="003447B2"/>
    <w:rsid w:val="00353873"/>
    <w:rsid w:val="003540B4"/>
    <w:rsid w:val="0035458B"/>
    <w:rsid w:val="00355575"/>
    <w:rsid w:val="003562F3"/>
    <w:rsid w:val="00356C98"/>
    <w:rsid w:val="0035757C"/>
    <w:rsid w:val="00357CBB"/>
    <w:rsid w:val="00360ADA"/>
    <w:rsid w:val="003628CC"/>
    <w:rsid w:val="00363755"/>
    <w:rsid w:val="00364F84"/>
    <w:rsid w:val="00366733"/>
    <w:rsid w:val="003671D7"/>
    <w:rsid w:val="00370750"/>
    <w:rsid w:val="00374766"/>
    <w:rsid w:val="00375891"/>
    <w:rsid w:val="00376563"/>
    <w:rsid w:val="00377040"/>
    <w:rsid w:val="003803EB"/>
    <w:rsid w:val="003804BD"/>
    <w:rsid w:val="00380F36"/>
    <w:rsid w:val="00382B52"/>
    <w:rsid w:val="00384359"/>
    <w:rsid w:val="00384D94"/>
    <w:rsid w:val="003912B0"/>
    <w:rsid w:val="0039154C"/>
    <w:rsid w:val="00391B8F"/>
    <w:rsid w:val="003920CD"/>
    <w:rsid w:val="003922E8"/>
    <w:rsid w:val="00392B37"/>
    <w:rsid w:val="003962BA"/>
    <w:rsid w:val="0039685C"/>
    <w:rsid w:val="003970C2"/>
    <w:rsid w:val="003A1018"/>
    <w:rsid w:val="003A2BA5"/>
    <w:rsid w:val="003A4757"/>
    <w:rsid w:val="003B29F0"/>
    <w:rsid w:val="003B55DD"/>
    <w:rsid w:val="003B5EA7"/>
    <w:rsid w:val="003C1463"/>
    <w:rsid w:val="003C1A74"/>
    <w:rsid w:val="003C1F3A"/>
    <w:rsid w:val="003C2B4D"/>
    <w:rsid w:val="003C39EF"/>
    <w:rsid w:val="003D167F"/>
    <w:rsid w:val="003D32CF"/>
    <w:rsid w:val="003D3E33"/>
    <w:rsid w:val="003D4C4A"/>
    <w:rsid w:val="003D562D"/>
    <w:rsid w:val="003D5A3A"/>
    <w:rsid w:val="003D5B59"/>
    <w:rsid w:val="003D6164"/>
    <w:rsid w:val="003D7D52"/>
    <w:rsid w:val="003D7E80"/>
    <w:rsid w:val="003E1B86"/>
    <w:rsid w:val="003E2791"/>
    <w:rsid w:val="003F011E"/>
    <w:rsid w:val="003F37A5"/>
    <w:rsid w:val="003F3817"/>
    <w:rsid w:val="003F4DF3"/>
    <w:rsid w:val="003F65AD"/>
    <w:rsid w:val="003F6FFB"/>
    <w:rsid w:val="00401706"/>
    <w:rsid w:val="00402B85"/>
    <w:rsid w:val="004036A0"/>
    <w:rsid w:val="004048CF"/>
    <w:rsid w:val="00404D01"/>
    <w:rsid w:val="00405307"/>
    <w:rsid w:val="00410966"/>
    <w:rsid w:val="00410C98"/>
    <w:rsid w:val="0041102C"/>
    <w:rsid w:val="004129BA"/>
    <w:rsid w:val="00415950"/>
    <w:rsid w:val="00422498"/>
    <w:rsid w:val="00422C66"/>
    <w:rsid w:val="004234B1"/>
    <w:rsid w:val="00423AC7"/>
    <w:rsid w:val="00426041"/>
    <w:rsid w:val="004271F8"/>
    <w:rsid w:val="004307E2"/>
    <w:rsid w:val="004313D7"/>
    <w:rsid w:val="004326A6"/>
    <w:rsid w:val="00432B3B"/>
    <w:rsid w:val="00433206"/>
    <w:rsid w:val="0043426E"/>
    <w:rsid w:val="004367AB"/>
    <w:rsid w:val="00437E23"/>
    <w:rsid w:val="004430B3"/>
    <w:rsid w:val="0044418B"/>
    <w:rsid w:val="00444A93"/>
    <w:rsid w:val="004468C2"/>
    <w:rsid w:val="0045091A"/>
    <w:rsid w:val="004540B7"/>
    <w:rsid w:val="00454761"/>
    <w:rsid w:val="0045528E"/>
    <w:rsid w:val="004552C8"/>
    <w:rsid w:val="00455310"/>
    <w:rsid w:val="00455EF9"/>
    <w:rsid w:val="004569D9"/>
    <w:rsid w:val="004632FD"/>
    <w:rsid w:val="00463522"/>
    <w:rsid w:val="004635E2"/>
    <w:rsid w:val="004643C3"/>
    <w:rsid w:val="00465B5B"/>
    <w:rsid w:val="00467FE5"/>
    <w:rsid w:val="00470CEA"/>
    <w:rsid w:val="00471D72"/>
    <w:rsid w:val="00476889"/>
    <w:rsid w:val="00477CAD"/>
    <w:rsid w:val="0048058B"/>
    <w:rsid w:val="004825CE"/>
    <w:rsid w:val="0048262B"/>
    <w:rsid w:val="00482673"/>
    <w:rsid w:val="00483DFF"/>
    <w:rsid w:val="0048584B"/>
    <w:rsid w:val="00487E8B"/>
    <w:rsid w:val="00490EE1"/>
    <w:rsid w:val="0049123D"/>
    <w:rsid w:val="00491615"/>
    <w:rsid w:val="00494833"/>
    <w:rsid w:val="004956B4"/>
    <w:rsid w:val="0049577A"/>
    <w:rsid w:val="004962C8"/>
    <w:rsid w:val="004A1879"/>
    <w:rsid w:val="004A43E1"/>
    <w:rsid w:val="004A4E82"/>
    <w:rsid w:val="004A5211"/>
    <w:rsid w:val="004A5435"/>
    <w:rsid w:val="004A6F82"/>
    <w:rsid w:val="004B006D"/>
    <w:rsid w:val="004B19B8"/>
    <w:rsid w:val="004B4196"/>
    <w:rsid w:val="004B426C"/>
    <w:rsid w:val="004B42E4"/>
    <w:rsid w:val="004B47C3"/>
    <w:rsid w:val="004B5246"/>
    <w:rsid w:val="004B6A38"/>
    <w:rsid w:val="004C0AF2"/>
    <w:rsid w:val="004C1DE5"/>
    <w:rsid w:val="004C29C8"/>
    <w:rsid w:val="004C39DE"/>
    <w:rsid w:val="004C4BC6"/>
    <w:rsid w:val="004C65D8"/>
    <w:rsid w:val="004C7A5A"/>
    <w:rsid w:val="004C7DB2"/>
    <w:rsid w:val="004C7DCB"/>
    <w:rsid w:val="004D115B"/>
    <w:rsid w:val="004D31B7"/>
    <w:rsid w:val="004D5E6B"/>
    <w:rsid w:val="004E376F"/>
    <w:rsid w:val="004E56C6"/>
    <w:rsid w:val="004E758F"/>
    <w:rsid w:val="004F04DA"/>
    <w:rsid w:val="004F1FA6"/>
    <w:rsid w:val="004F234D"/>
    <w:rsid w:val="004F3C25"/>
    <w:rsid w:val="004F4440"/>
    <w:rsid w:val="004F5243"/>
    <w:rsid w:val="004F7FB0"/>
    <w:rsid w:val="0050088A"/>
    <w:rsid w:val="0050235C"/>
    <w:rsid w:val="005035E5"/>
    <w:rsid w:val="00505492"/>
    <w:rsid w:val="0051064C"/>
    <w:rsid w:val="00514B3E"/>
    <w:rsid w:val="00515969"/>
    <w:rsid w:val="005217D7"/>
    <w:rsid w:val="00521DA3"/>
    <w:rsid w:val="00522CB6"/>
    <w:rsid w:val="00522D0C"/>
    <w:rsid w:val="00523DEF"/>
    <w:rsid w:val="00526851"/>
    <w:rsid w:val="005308B6"/>
    <w:rsid w:val="00535B4B"/>
    <w:rsid w:val="005466D1"/>
    <w:rsid w:val="00547748"/>
    <w:rsid w:val="00551591"/>
    <w:rsid w:val="00551A55"/>
    <w:rsid w:val="0055488F"/>
    <w:rsid w:val="00554D17"/>
    <w:rsid w:val="00555582"/>
    <w:rsid w:val="00556356"/>
    <w:rsid w:val="00557598"/>
    <w:rsid w:val="00560FB9"/>
    <w:rsid w:val="00570D0C"/>
    <w:rsid w:val="00574FAD"/>
    <w:rsid w:val="00576B1B"/>
    <w:rsid w:val="00580775"/>
    <w:rsid w:val="00581DBA"/>
    <w:rsid w:val="00583B81"/>
    <w:rsid w:val="00584686"/>
    <w:rsid w:val="00585941"/>
    <w:rsid w:val="0058636D"/>
    <w:rsid w:val="0059109F"/>
    <w:rsid w:val="00592163"/>
    <w:rsid w:val="005A057F"/>
    <w:rsid w:val="005A0844"/>
    <w:rsid w:val="005A32F6"/>
    <w:rsid w:val="005A4208"/>
    <w:rsid w:val="005A51F5"/>
    <w:rsid w:val="005A5481"/>
    <w:rsid w:val="005A66AB"/>
    <w:rsid w:val="005A71AB"/>
    <w:rsid w:val="005B0816"/>
    <w:rsid w:val="005B262A"/>
    <w:rsid w:val="005B2AAF"/>
    <w:rsid w:val="005B48B6"/>
    <w:rsid w:val="005B5312"/>
    <w:rsid w:val="005B53B8"/>
    <w:rsid w:val="005C1D38"/>
    <w:rsid w:val="005C21E6"/>
    <w:rsid w:val="005C2DB3"/>
    <w:rsid w:val="005D191A"/>
    <w:rsid w:val="005D3C31"/>
    <w:rsid w:val="005D54BD"/>
    <w:rsid w:val="005D5A38"/>
    <w:rsid w:val="005D6122"/>
    <w:rsid w:val="005E02D7"/>
    <w:rsid w:val="005E1D56"/>
    <w:rsid w:val="005E2407"/>
    <w:rsid w:val="005E3D6A"/>
    <w:rsid w:val="005E3DA3"/>
    <w:rsid w:val="005E4E0A"/>
    <w:rsid w:val="005E5F06"/>
    <w:rsid w:val="005E6E62"/>
    <w:rsid w:val="005F06C3"/>
    <w:rsid w:val="005F30C2"/>
    <w:rsid w:val="005F60DE"/>
    <w:rsid w:val="005F7866"/>
    <w:rsid w:val="005F7EBA"/>
    <w:rsid w:val="00600697"/>
    <w:rsid w:val="00605EF7"/>
    <w:rsid w:val="0061128E"/>
    <w:rsid w:val="00613575"/>
    <w:rsid w:val="00615129"/>
    <w:rsid w:val="006152D6"/>
    <w:rsid w:val="006154C6"/>
    <w:rsid w:val="006212FF"/>
    <w:rsid w:val="0062234F"/>
    <w:rsid w:val="0062335B"/>
    <w:rsid w:val="00623FA0"/>
    <w:rsid w:val="00625985"/>
    <w:rsid w:val="00625FAB"/>
    <w:rsid w:val="00631267"/>
    <w:rsid w:val="00632928"/>
    <w:rsid w:val="00633A44"/>
    <w:rsid w:val="00633C05"/>
    <w:rsid w:val="00634157"/>
    <w:rsid w:val="006349E9"/>
    <w:rsid w:val="00636F1E"/>
    <w:rsid w:val="006375B9"/>
    <w:rsid w:val="00637B6E"/>
    <w:rsid w:val="006451A2"/>
    <w:rsid w:val="006454A5"/>
    <w:rsid w:val="006460B6"/>
    <w:rsid w:val="006468CF"/>
    <w:rsid w:val="00646C68"/>
    <w:rsid w:val="00646CE4"/>
    <w:rsid w:val="00654218"/>
    <w:rsid w:val="006604D5"/>
    <w:rsid w:val="006613B9"/>
    <w:rsid w:val="00664EB1"/>
    <w:rsid w:val="00665E13"/>
    <w:rsid w:val="00666366"/>
    <w:rsid w:val="006723BB"/>
    <w:rsid w:val="00672FEA"/>
    <w:rsid w:val="00673B0B"/>
    <w:rsid w:val="00676A0B"/>
    <w:rsid w:val="00676FB6"/>
    <w:rsid w:val="00677E66"/>
    <w:rsid w:val="006802B1"/>
    <w:rsid w:val="006806B9"/>
    <w:rsid w:val="00681C5F"/>
    <w:rsid w:val="006824D9"/>
    <w:rsid w:val="00684096"/>
    <w:rsid w:val="00685694"/>
    <w:rsid w:val="006871ED"/>
    <w:rsid w:val="00690F83"/>
    <w:rsid w:val="006934B2"/>
    <w:rsid w:val="0069369D"/>
    <w:rsid w:val="00693E8F"/>
    <w:rsid w:val="00695CD7"/>
    <w:rsid w:val="006960DB"/>
    <w:rsid w:val="00697082"/>
    <w:rsid w:val="006A1CD8"/>
    <w:rsid w:val="006A2458"/>
    <w:rsid w:val="006A33FF"/>
    <w:rsid w:val="006A5B67"/>
    <w:rsid w:val="006A7015"/>
    <w:rsid w:val="006A7BF5"/>
    <w:rsid w:val="006B68E9"/>
    <w:rsid w:val="006B7377"/>
    <w:rsid w:val="006B7652"/>
    <w:rsid w:val="006C2278"/>
    <w:rsid w:val="006C378B"/>
    <w:rsid w:val="006C7337"/>
    <w:rsid w:val="006C78FC"/>
    <w:rsid w:val="006D1CE8"/>
    <w:rsid w:val="006D3009"/>
    <w:rsid w:val="006D3FF5"/>
    <w:rsid w:val="006D652A"/>
    <w:rsid w:val="006D7831"/>
    <w:rsid w:val="006E0122"/>
    <w:rsid w:val="006E0986"/>
    <w:rsid w:val="006E1BB0"/>
    <w:rsid w:val="006E3CE6"/>
    <w:rsid w:val="006E43FC"/>
    <w:rsid w:val="006E4407"/>
    <w:rsid w:val="006E6528"/>
    <w:rsid w:val="006F013C"/>
    <w:rsid w:val="006F0AC0"/>
    <w:rsid w:val="006F6F1B"/>
    <w:rsid w:val="00700488"/>
    <w:rsid w:val="007007E6"/>
    <w:rsid w:val="00704E68"/>
    <w:rsid w:val="00705631"/>
    <w:rsid w:val="00707930"/>
    <w:rsid w:val="00710D0F"/>
    <w:rsid w:val="00711BDC"/>
    <w:rsid w:val="0071200E"/>
    <w:rsid w:val="00714631"/>
    <w:rsid w:val="00714721"/>
    <w:rsid w:val="00716BE7"/>
    <w:rsid w:val="00722C54"/>
    <w:rsid w:val="00725BEA"/>
    <w:rsid w:val="0072776D"/>
    <w:rsid w:val="00727D50"/>
    <w:rsid w:val="00727ECE"/>
    <w:rsid w:val="007306EE"/>
    <w:rsid w:val="00735DC7"/>
    <w:rsid w:val="007376BE"/>
    <w:rsid w:val="00741090"/>
    <w:rsid w:val="0074169F"/>
    <w:rsid w:val="00743505"/>
    <w:rsid w:val="00743562"/>
    <w:rsid w:val="007514C7"/>
    <w:rsid w:val="00753C58"/>
    <w:rsid w:val="00757553"/>
    <w:rsid w:val="007615DE"/>
    <w:rsid w:val="0076262E"/>
    <w:rsid w:val="00765DDA"/>
    <w:rsid w:val="00770301"/>
    <w:rsid w:val="00770FDA"/>
    <w:rsid w:val="007711B7"/>
    <w:rsid w:val="00773D35"/>
    <w:rsid w:val="007740FF"/>
    <w:rsid w:val="00781948"/>
    <w:rsid w:val="007836FC"/>
    <w:rsid w:val="00785AE0"/>
    <w:rsid w:val="00786C51"/>
    <w:rsid w:val="00786CC0"/>
    <w:rsid w:val="00791367"/>
    <w:rsid w:val="00792999"/>
    <w:rsid w:val="007A06B4"/>
    <w:rsid w:val="007A0AAF"/>
    <w:rsid w:val="007A22DC"/>
    <w:rsid w:val="007A2E50"/>
    <w:rsid w:val="007A3B38"/>
    <w:rsid w:val="007A50A9"/>
    <w:rsid w:val="007A61E1"/>
    <w:rsid w:val="007B3064"/>
    <w:rsid w:val="007B3E49"/>
    <w:rsid w:val="007B4D90"/>
    <w:rsid w:val="007B6280"/>
    <w:rsid w:val="007B64B4"/>
    <w:rsid w:val="007B6916"/>
    <w:rsid w:val="007C107F"/>
    <w:rsid w:val="007C4870"/>
    <w:rsid w:val="007C54F4"/>
    <w:rsid w:val="007D0455"/>
    <w:rsid w:val="007D07EC"/>
    <w:rsid w:val="007D2997"/>
    <w:rsid w:val="007D3D72"/>
    <w:rsid w:val="007E011C"/>
    <w:rsid w:val="007E1A41"/>
    <w:rsid w:val="007E1F9B"/>
    <w:rsid w:val="007E23A3"/>
    <w:rsid w:val="007E2403"/>
    <w:rsid w:val="007E3F60"/>
    <w:rsid w:val="007E4C62"/>
    <w:rsid w:val="007E52B4"/>
    <w:rsid w:val="007E6204"/>
    <w:rsid w:val="007E7B13"/>
    <w:rsid w:val="007F298C"/>
    <w:rsid w:val="007F2BEB"/>
    <w:rsid w:val="007F7EC2"/>
    <w:rsid w:val="007F7FF6"/>
    <w:rsid w:val="00804BE1"/>
    <w:rsid w:val="00805D07"/>
    <w:rsid w:val="00810A9E"/>
    <w:rsid w:val="00810D42"/>
    <w:rsid w:val="00812ACA"/>
    <w:rsid w:val="00813994"/>
    <w:rsid w:val="0081404B"/>
    <w:rsid w:val="00814407"/>
    <w:rsid w:val="00814D8A"/>
    <w:rsid w:val="008178A3"/>
    <w:rsid w:val="00817F65"/>
    <w:rsid w:val="008228BF"/>
    <w:rsid w:val="00823E93"/>
    <w:rsid w:val="00827384"/>
    <w:rsid w:val="008279FE"/>
    <w:rsid w:val="008316C2"/>
    <w:rsid w:val="00831C99"/>
    <w:rsid w:val="008337BF"/>
    <w:rsid w:val="00834E33"/>
    <w:rsid w:val="0084222D"/>
    <w:rsid w:val="0084299E"/>
    <w:rsid w:val="0084443E"/>
    <w:rsid w:val="008455C0"/>
    <w:rsid w:val="0084679B"/>
    <w:rsid w:val="00847C9D"/>
    <w:rsid w:val="00847F80"/>
    <w:rsid w:val="0085274B"/>
    <w:rsid w:val="008530F7"/>
    <w:rsid w:val="008538A1"/>
    <w:rsid w:val="0085405C"/>
    <w:rsid w:val="00856B27"/>
    <w:rsid w:val="00857FE4"/>
    <w:rsid w:val="00863423"/>
    <w:rsid w:val="008635A5"/>
    <w:rsid w:val="008650EA"/>
    <w:rsid w:val="00865842"/>
    <w:rsid w:val="008665B6"/>
    <w:rsid w:val="00866808"/>
    <w:rsid w:val="0087228E"/>
    <w:rsid w:val="008745D6"/>
    <w:rsid w:val="00877074"/>
    <w:rsid w:val="00877CB8"/>
    <w:rsid w:val="00881FEE"/>
    <w:rsid w:val="00883B42"/>
    <w:rsid w:val="0088455E"/>
    <w:rsid w:val="00884D42"/>
    <w:rsid w:val="00890A88"/>
    <w:rsid w:val="008941F1"/>
    <w:rsid w:val="00896769"/>
    <w:rsid w:val="00897432"/>
    <w:rsid w:val="008A34C7"/>
    <w:rsid w:val="008A3F4E"/>
    <w:rsid w:val="008A68A8"/>
    <w:rsid w:val="008B35DE"/>
    <w:rsid w:val="008B3D60"/>
    <w:rsid w:val="008B560B"/>
    <w:rsid w:val="008B7B35"/>
    <w:rsid w:val="008C0E95"/>
    <w:rsid w:val="008C14ED"/>
    <w:rsid w:val="008C1E11"/>
    <w:rsid w:val="008C2417"/>
    <w:rsid w:val="008C2FCB"/>
    <w:rsid w:val="008C54E0"/>
    <w:rsid w:val="008C575A"/>
    <w:rsid w:val="008D5E82"/>
    <w:rsid w:val="008D6519"/>
    <w:rsid w:val="008E1EF1"/>
    <w:rsid w:val="008E2D9B"/>
    <w:rsid w:val="008E47A4"/>
    <w:rsid w:val="008E51F4"/>
    <w:rsid w:val="008E53F3"/>
    <w:rsid w:val="008E549C"/>
    <w:rsid w:val="008E56A2"/>
    <w:rsid w:val="008F1957"/>
    <w:rsid w:val="008F20B2"/>
    <w:rsid w:val="008F5A95"/>
    <w:rsid w:val="008F6C8B"/>
    <w:rsid w:val="009017D9"/>
    <w:rsid w:val="0090591D"/>
    <w:rsid w:val="0090596A"/>
    <w:rsid w:val="00906EE3"/>
    <w:rsid w:val="00907785"/>
    <w:rsid w:val="00907DAF"/>
    <w:rsid w:val="009121A3"/>
    <w:rsid w:val="00914C47"/>
    <w:rsid w:val="009162B8"/>
    <w:rsid w:val="009171ED"/>
    <w:rsid w:val="00920F0E"/>
    <w:rsid w:val="00922F1A"/>
    <w:rsid w:val="00923A46"/>
    <w:rsid w:val="0092713E"/>
    <w:rsid w:val="00933B03"/>
    <w:rsid w:val="00935B80"/>
    <w:rsid w:val="00936C32"/>
    <w:rsid w:val="00937E3C"/>
    <w:rsid w:val="0094294F"/>
    <w:rsid w:val="00943E21"/>
    <w:rsid w:val="00943F13"/>
    <w:rsid w:val="00945A00"/>
    <w:rsid w:val="0094656D"/>
    <w:rsid w:val="00946666"/>
    <w:rsid w:val="00950EE6"/>
    <w:rsid w:val="00951FDD"/>
    <w:rsid w:val="00954682"/>
    <w:rsid w:val="009551C7"/>
    <w:rsid w:val="00955644"/>
    <w:rsid w:val="009569F8"/>
    <w:rsid w:val="009572AE"/>
    <w:rsid w:val="009608DB"/>
    <w:rsid w:val="00961B03"/>
    <w:rsid w:val="00962C2C"/>
    <w:rsid w:val="0096302F"/>
    <w:rsid w:val="009644AD"/>
    <w:rsid w:val="00965DCF"/>
    <w:rsid w:val="009671C6"/>
    <w:rsid w:val="009673E2"/>
    <w:rsid w:val="00971434"/>
    <w:rsid w:val="00972FFC"/>
    <w:rsid w:val="00973D26"/>
    <w:rsid w:val="009748AC"/>
    <w:rsid w:val="00974F5B"/>
    <w:rsid w:val="0097556A"/>
    <w:rsid w:val="00976311"/>
    <w:rsid w:val="00980451"/>
    <w:rsid w:val="009807DE"/>
    <w:rsid w:val="00981561"/>
    <w:rsid w:val="00981E26"/>
    <w:rsid w:val="009828AB"/>
    <w:rsid w:val="00982ADF"/>
    <w:rsid w:val="00983290"/>
    <w:rsid w:val="009835B9"/>
    <w:rsid w:val="00983942"/>
    <w:rsid w:val="00985518"/>
    <w:rsid w:val="00986D3F"/>
    <w:rsid w:val="0098750B"/>
    <w:rsid w:val="00994226"/>
    <w:rsid w:val="00994480"/>
    <w:rsid w:val="00995626"/>
    <w:rsid w:val="00996817"/>
    <w:rsid w:val="009A1D69"/>
    <w:rsid w:val="009A3510"/>
    <w:rsid w:val="009A5544"/>
    <w:rsid w:val="009A564A"/>
    <w:rsid w:val="009A6155"/>
    <w:rsid w:val="009A66A7"/>
    <w:rsid w:val="009A6F0C"/>
    <w:rsid w:val="009B2686"/>
    <w:rsid w:val="009B2750"/>
    <w:rsid w:val="009B7DD8"/>
    <w:rsid w:val="009C3DFF"/>
    <w:rsid w:val="009C478B"/>
    <w:rsid w:val="009C4E47"/>
    <w:rsid w:val="009C5D5C"/>
    <w:rsid w:val="009D2820"/>
    <w:rsid w:val="009D3463"/>
    <w:rsid w:val="009D3F9A"/>
    <w:rsid w:val="009D5541"/>
    <w:rsid w:val="009D6E50"/>
    <w:rsid w:val="009E02A3"/>
    <w:rsid w:val="009E1425"/>
    <w:rsid w:val="009E37AD"/>
    <w:rsid w:val="009E42D2"/>
    <w:rsid w:val="009E4596"/>
    <w:rsid w:val="009E53D6"/>
    <w:rsid w:val="009E6C17"/>
    <w:rsid w:val="009E740B"/>
    <w:rsid w:val="009E7B0D"/>
    <w:rsid w:val="009F17D1"/>
    <w:rsid w:val="009F188A"/>
    <w:rsid w:val="009F4B3F"/>
    <w:rsid w:val="009F4B47"/>
    <w:rsid w:val="009F4CFC"/>
    <w:rsid w:val="009F738C"/>
    <w:rsid w:val="00A0025A"/>
    <w:rsid w:val="00A01595"/>
    <w:rsid w:val="00A05F3A"/>
    <w:rsid w:val="00A05FCC"/>
    <w:rsid w:val="00A07ABC"/>
    <w:rsid w:val="00A10660"/>
    <w:rsid w:val="00A1256B"/>
    <w:rsid w:val="00A12D8F"/>
    <w:rsid w:val="00A13207"/>
    <w:rsid w:val="00A1441E"/>
    <w:rsid w:val="00A14637"/>
    <w:rsid w:val="00A15352"/>
    <w:rsid w:val="00A15CDE"/>
    <w:rsid w:val="00A212A7"/>
    <w:rsid w:val="00A2236A"/>
    <w:rsid w:val="00A23E99"/>
    <w:rsid w:val="00A24009"/>
    <w:rsid w:val="00A300C9"/>
    <w:rsid w:val="00A307C9"/>
    <w:rsid w:val="00A3211D"/>
    <w:rsid w:val="00A3436C"/>
    <w:rsid w:val="00A34EED"/>
    <w:rsid w:val="00A407CF"/>
    <w:rsid w:val="00A41FE0"/>
    <w:rsid w:val="00A45336"/>
    <w:rsid w:val="00A45D91"/>
    <w:rsid w:val="00A46553"/>
    <w:rsid w:val="00A46F98"/>
    <w:rsid w:val="00A50F81"/>
    <w:rsid w:val="00A525D7"/>
    <w:rsid w:val="00A53D50"/>
    <w:rsid w:val="00A5408A"/>
    <w:rsid w:val="00A552C8"/>
    <w:rsid w:val="00A55B96"/>
    <w:rsid w:val="00A56979"/>
    <w:rsid w:val="00A60EE2"/>
    <w:rsid w:val="00A71C7C"/>
    <w:rsid w:val="00A732C8"/>
    <w:rsid w:val="00A73923"/>
    <w:rsid w:val="00A7411A"/>
    <w:rsid w:val="00A74273"/>
    <w:rsid w:val="00A74935"/>
    <w:rsid w:val="00A7592C"/>
    <w:rsid w:val="00A76004"/>
    <w:rsid w:val="00A7629A"/>
    <w:rsid w:val="00A76DF7"/>
    <w:rsid w:val="00A77A07"/>
    <w:rsid w:val="00A80774"/>
    <w:rsid w:val="00A8154D"/>
    <w:rsid w:val="00A82A6F"/>
    <w:rsid w:val="00A83BAE"/>
    <w:rsid w:val="00A86E27"/>
    <w:rsid w:val="00A90754"/>
    <w:rsid w:val="00A9280C"/>
    <w:rsid w:val="00A93A42"/>
    <w:rsid w:val="00A94209"/>
    <w:rsid w:val="00A950C1"/>
    <w:rsid w:val="00A9670C"/>
    <w:rsid w:val="00AA56ED"/>
    <w:rsid w:val="00AA5AD8"/>
    <w:rsid w:val="00AA6451"/>
    <w:rsid w:val="00AA70D7"/>
    <w:rsid w:val="00AA7DCC"/>
    <w:rsid w:val="00AB0A87"/>
    <w:rsid w:val="00AB21D1"/>
    <w:rsid w:val="00AB39DB"/>
    <w:rsid w:val="00AB469D"/>
    <w:rsid w:val="00AB5C17"/>
    <w:rsid w:val="00AB5C30"/>
    <w:rsid w:val="00AC0618"/>
    <w:rsid w:val="00AC08C5"/>
    <w:rsid w:val="00AC1A6E"/>
    <w:rsid w:val="00AC3163"/>
    <w:rsid w:val="00AC5032"/>
    <w:rsid w:val="00AC50AA"/>
    <w:rsid w:val="00AC797F"/>
    <w:rsid w:val="00AD1A54"/>
    <w:rsid w:val="00AD39EF"/>
    <w:rsid w:val="00AD4B74"/>
    <w:rsid w:val="00AD4CD0"/>
    <w:rsid w:val="00AD5804"/>
    <w:rsid w:val="00AD595A"/>
    <w:rsid w:val="00AE0AF5"/>
    <w:rsid w:val="00AE0BE7"/>
    <w:rsid w:val="00AE30A0"/>
    <w:rsid w:val="00AE4817"/>
    <w:rsid w:val="00AE5AD6"/>
    <w:rsid w:val="00AE7528"/>
    <w:rsid w:val="00AE77CE"/>
    <w:rsid w:val="00AF0C1B"/>
    <w:rsid w:val="00AF36F8"/>
    <w:rsid w:val="00AF3F8C"/>
    <w:rsid w:val="00AF3FC1"/>
    <w:rsid w:val="00AF481C"/>
    <w:rsid w:val="00AF643F"/>
    <w:rsid w:val="00AF6B0B"/>
    <w:rsid w:val="00B00F98"/>
    <w:rsid w:val="00B026C7"/>
    <w:rsid w:val="00B026F6"/>
    <w:rsid w:val="00B028D4"/>
    <w:rsid w:val="00B03B81"/>
    <w:rsid w:val="00B062CB"/>
    <w:rsid w:val="00B07144"/>
    <w:rsid w:val="00B127DD"/>
    <w:rsid w:val="00B13E52"/>
    <w:rsid w:val="00B14112"/>
    <w:rsid w:val="00B15379"/>
    <w:rsid w:val="00B15DB5"/>
    <w:rsid w:val="00B1671E"/>
    <w:rsid w:val="00B177EE"/>
    <w:rsid w:val="00B20E66"/>
    <w:rsid w:val="00B21305"/>
    <w:rsid w:val="00B23589"/>
    <w:rsid w:val="00B25FF2"/>
    <w:rsid w:val="00B26B7E"/>
    <w:rsid w:val="00B27434"/>
    <w:rsid w:val="00B279DF"/>
    <w:rsid w:val="00B3004F"/>
    <w:rsid w:val="00B3359E"/>
    <w:rsid w:val="00B3380C"/>
    <w:rsid w:val="00B36DAD"/>
    <w:rsid w:val="00B37F5F"/>
    <w:rsid w:val="00B4194B"/>
    <w:rsid w:val="00B41BE9"/>
    <w:rsid w:val="00B43684"/>
    <w:rsid w:val="00B444E9"/>
    <w:rsid w:val="00B51190"/>
    <w:rsid w:val="00B60AED"/>
    <w:rsid w:val="00B63E4D"/>
    <w:rsid w:val="00B65566"/>
    <w:rsid w:val="00B6688F"/>
    <w:rsid w:val="00B674D2"/>
    <w:rsid w:val="00B73AA8"/>
    <w:rsid w:val="00B742C8"/>
    <w:rsid w:val="00B75DAE"/>
    <w:rsid w:val="00B77344"/>
    <w:rsid w:val="00B830E0"/>
    <w:rsid w:val="00B832B5"/>
    <w:rsid w:val="00B84D7D"/>
    <w:rsid w:val="00B85AC0"/>
    <w:rsid w:val="00B86498"/>
    <w:rsid w:val="00B86791"/>
    <w:rsid w:val="00B90D01"/>
    <w:rsid w:val="00B93BAA"/>
    <w:rsid w:val="00B94E29"/>
    <w:rsid w:val="00B97F47"/>
    <w:rsid w:val="00BA44C9"/>
    <w:rsid w:val="00BA5515"/>
    <w:rsid w:val="00BA6FA7"/>
    <w:rsid w:val="00BA70C2"/>
    <w:rsid w:val="00BA7202"/>
    <w:rsid w:val="00BA7F31"/>
    <w:rsid w:val="00BB0302"/>
    <w:rsid w:val="00BB1915"/>
    <w:rsid w:val="00BB224A"/>
    <w:rsid w:val="00BB38B6"/>
    <w:rsid w:val="00BB6177"/>
    <w:rsid w:val="00BC12D5"/>
    <w:rsid w:val="00BC166F"/>
    <w:rsid w:val="00BC1776"/>
    <w:rsid w:val="00BC1C7F"/>
    <w:rsid w:val="00BC38E8"/>
    <w:rsid w:val="00BC4D37"/>
    <w:rsid w:val="00BD1A8B"/>
    <w:rsid w:val="00BD449D"/>
    <w:rsid w:val="00BD51B8"/>
    <w:rsid w:val="00BE4FE6"/>
    <w:rsid w:val="00BE5852"/>
    <w:rsid w:val="00BE6111"/>
    <w:rsid w:val="00BE789D"/>
    <w:rsid w:val="00BE7CB3"/>
    <w:rsid w:val="00BF1C91"/>
    <w:rsid w:val="00BF3F16"/>
    <w:rsid w:val="00BF50BE"/>
    <w:rsid w:val="00C0071F"/>
    <w:rsid w:val="00C00F8C"/>
    <w:rsid w:val="00C011E5"/>
    <w:rsid w:val="00C01C44"/>
    <w:rsid w:val="00C045E3"/>
    <w:rsid w:val="00C078AB"/>
    <w:rsid w:val="00C11748"/>
    <w:rsid w:val="00C1485C"/>
    <w:rsid w:val="00C16E61"/>
    <w:rsid w:val="00C2379D"/>
    <w:rsid w:val="00C24510"/>
    <w:rsid w:val="00C262D2"/>
    <w:rsid w:val="00C30A25"/>
    <w:rsid w:val="00C31533"/>
    <w:rsid w:val="00C32884"/>
    <w:rsid w:val="00C338B4"/>
    <w:rsid w:val="00C344EC"/>
    <w:rsid w:val="00C347B3"/>
    <w:rsid w:val="00C36A0D"/>
    <w:rsid w:val="00C3758C"/>
    <w:rsid w:val="00C4109E"/>
    <w:rsid w:val="00C42809"/>
    <w:rsid w:val="00C43C7B"/>
    <w:rsid w:val="00C53FE8"/>
    <w:rsid w:val="00C54619"/>
    <w:rsid w:val="00C566D3"/>
    <w:rsid w:val="00C5691E"/>
    <w:rsid w:val="00C622CD"/>
    <w:rsid w:val="00C63D22"/>
    <w:rsid w:val="00C649CB"/>
    <w:rsid w:val="00C70ED2"/>
    <w:rsid w:val="00C73B39"/>
    <w:rsid w:val="00C745C5"/>
    <w:rsid w:val="00C75D61"/>
    <w:rsid w:val="00C75E7C"/>
    <w:rsid w:val="00C75EFF"/>
    <w:rsid w:val="00C80851"/>
    <w:rsid w:val="00C82EF9"/>
    <w:rsid w:val="00C84F22"/>
    <w:rsid w:val="00C8589F"/>
    <w:rsid w:val="00C92CF2"/>
    <w:rsid w:val="00C939BA"/>
    <w:rsid w:val="00C93AF5"/>
    <w:rsid w:val="00C95291"/>
    <w:rsid w:val="00C95C27"/>
    <w:rsid w:val="00C965CF"/>
    <w:rsid w:val="00C966BE"/>
    <w:rsid w:val="00CA238B"/>
    <w:rsid w:val="00CA40D2"/>
    <w:rsid w:val="00CA69DA"/>
    <w:rsid w:val="00CA7724"/>
    <w:rsid w:val="00CB0526"/>
    <w:rsid w:val="00CB0E0A"/>
    <w:rsid w:val="00CB11EF"/>
    <w:rsid w:val="00CB146E"/>
    <w:rsid w:val="00CB43C2"/>
    <w:rsid w:val="00CB4663"/>
    <w:rsid w:val="00CB5889"/>
    <w:rsid w:val="00CB655D"/>
    <w:rsid w:val="00CB65DA"/>
    <w:rsid w:val="00CB79B0"/>
    <w:rsid w:val="00CC17BC"/>
    <w:rsid w:val="00CC5857"/>
    <w:rsid w:val="00CD163E"/>
    <w:rsid w:val="00CD3381"/>
    <w:rsid w:val="00CD6294"/>
    <w:rsid w:val="00CD6F8E"/>
    <w:rsid w:val="00CD79A6"/>
    <w:rsid w:val="00CD7C53"/>
    <w:rsid w:val="00CE074F"/>
    <w:rsid w:val="00CE12A2"/>
    <w:rsid w:val="00CE2AB6"/>
    <w:rsid w:val="00CE5509"/>
    <w:rsid w:val="00CE7560"/>
    <w:rsid w:val="00D025EB"/>
    <w:rsid w:val="00D04BC3"/>
    <w:rsid w:val="00D0546A"/>
    <w:rsid w:val="00D0598C"/>
    <w:rsid w:val="00D068D1"/>
    <w:rsid w:val="00D07C2E"/>
    <w:rsid w:val="00D10734"/>
    <w:rsid w:val="00D12EA5"/>
    <w:rsid w:val="00D16054"/>
    <w:rsid w:val="00D168EC"/>
    <w:rsid w:val="00D20DBC"/>
    <w:rsid w:val="00D24761"/>
    <w:rsid w:val="00D25826"/>
    <w:rsid w:val="00D25873"/>
    <w:rsid w:val="00D26A9C"/>
    <w:rsid w:val="00D27908"/>
    <w:rsid w:val="00D305DD"/>
    <w:rsid w:val="00D3130E"/>
    <w:rsid w:val="00D316D2"/>
    <w:rsid w:val="00D345E4"/>
    <w:rsid w:val="00D36A9C"/>
    <w:rsid w:val="00D374E4"/>
    <w:rsid w:val="00D41ABC"/>
    <w:rsid w:val="00D41CDB"/>
    <w:rsid w:val="00D44321"/>
    <w:rsid w:val="00D44660"/>
    <w:rsid w:val="00D46996"/>
    <w:rsid w:val="00D47C92"/>
    <w:rsid w:val="00D52C18"/>
    <w:rsid w:val="00D53935"/>
    <w:rsid w:val="00D5412D"/>
    <w:rsid w:val="00D54421"/>
    <w:rsid w:val="00D56EEB"/>
    <w:rsid w:val="00D57796"/>
    <w:rsid w:val="00D57BD8"/>
    <w:rsid w:val="00D613D7"/>
    <w:rsid w:val="00D624B2"/>
    <w:rsid w:val="00D6338F"/>
    <w:rsid w:val="00D64C98"/>
    <w:rsid w:val="00D66562"/>
    <w:rsid w:val="00D6671B"/>
    <w:rsid w:val="00D66945"/>
    <w:rsid w:val="00D706DF"/>
    <w:rsid w:val="00D72C4D"/>
    <w:rsid w:val="00D767FD"/>
    <w:rsid w:val="00D81EBA"/>
    <w:rsid w:val="00D844D2"/>
    <w:rsid w:val="00D863E3"/>
    <w:rsid w:val="00D86C2B"/>
    <w:rsid w:val="00D87C28"/>
    <w:rsid w:val="00D87F4A"/>
    <w:rsid w:val="00D9057B"/>
    <w:rsid w:val="00D91B95"/>
    <w:rsid w:val="00D94DFC"/>
    <w:rsid w:val="00DA0990"/>
    <w:rsid w:val="00DA22B3"/>
    <w:rsid w:val="00DA465E"/>
    <w:rsid w:val="00DB064B"/>
    <w:rsid w:val="00DB1433"/>
    <w:rsid w:val="00DB3A65"/>
    <w:rsid w:val="00DB41B5"/>
    <w:rsid w:val="00DB5C93"/>
    <w:rsid w:val="00DB73B7"/>
    <w:rsid w:val="00DB778A"/>
    <w:rsid w:val="00DB7E77"/>
    <w:rsid w:val="00DC0BA2"/>
    <w:rsid w:val="00DC0C88"/>
    <w:rsid w:val="00DC2498"/>
    <w:rsid w:val="00DC2CDB"/>
    <w:rsid w:val="00DC5818"/>
    <w:rsid w:val="00DC6F92"/>
    <w:rsid w:val="00DC733F"/>
    <w:rsid w:val="00DD074B"/>
    <w:rsid w:val="00DD5247"/>
    <w:rsid w:val="00DE0D2B"/>
    <w:rsid w:val="00DE0EB7"/>
    <w:rsid w:val="00DE1A07"/>
    <w:rsid w:val="00DE22F7"/>
    <w:rsid w:val="00DE26FD"/>
    <w:rsid w:val="00DF00B5"/>
    <w:rsid w:val="00DF0A0E"/>
    <w:rsid w:val="00DF11FE"/>
    <w:rsid w:val="00DF1CA8"/>
    <w:rsid w:val="00DF203F"/>
    <w:rsid w:val="00DF2217"/>
    <w:rsid w:val="00DF3A97"/>
    <w:rsid w:val="00DF45F7"/>
    <w:rsid w:val="00DF463A"/>
    <w:rsid w:val="00E003E8"/>
    <w:rsid w:val="00E02194"/>
    <w:rsid w:val="00E06EB4"/>
    <w:rsid w:val="00E074F4"/>
    <w:rsid w:val="00E076A8"/>
    <w:rsid w:val="00E07E41"/>
    <w:rsid w:val="00E109B5"/>
    <w:rsid w:val="00E10C38"/>
    <w:rsid w:val="00E11611"/>
    <w:rsid w:val="00E13E3F"/>
    <w:rsid w:val="00E1524A"/>
    <w:rsid w:val="00E16839"/>
    <w:rsid w:val="00E204C4"/>
    <w:rsid w:val="00E21E06"/>
    <w:rsid w:val="00E2448F"/>
    <w:rsid w:val="00E25D89"/>
    <w:rsid w:val="00E27849"/>
    <w:rsid w:val="00E32224"/>
    <w:rsid w:val="00E325A5"/>
    <w:rsid w:val="00E3668A"/>
    <w:rsid w:val="00E36FD3"/>
    <w:rsid w:val="00E42054"/>
    <w:rsid w:val="00E43BDF"/>
    <w:rsid w:val="00E43C0C"/>
    <w:rsid w:val="00E4733E"/>
    <w:rsid w:val="00E477CB"/>
    <w:rsid w:val="00E5240D"/>
    <w:rsid w:val="00E53BD3"/>
    <w:rsid w:val="00E5735D"/>
    <w:rsid w:val="00E606F7"/>
    <w:rsid w:val="00E62D86"/>
    <w:rsid w:val="00E64BA8"/>
    <w:rsid w:val="00E65E99"/>
    <w:rsid w:val="00E66CA8"/>
    <w:rsid w:val="00E66DF8"/>
    <w:rsid w:val="00E67067"/>
    <w:rsid w:val="00E708EF"/>
    <w:rsid w:val="00E70B16"/>
    <w:rsid w:val="00E713CD"/>
    <w:rsid w:val="00E7164B"/>
    <w:rsid w:val="00E75419"/>
    <w:rsid w:val="00E83258"/>
    <w:rsid w:val="00E848EE"/>
    <w:rsid w:val="00E873ED"/>
    <w:rsid w:val="00E94091"/>
    <w:rsid w:val="00E96B83"/>
    <w:rsid w:val="00EA1070"/>
    <w:rsid w:val="00EA179E"/>
    <w:rsid w:val="00EA1E53"/>
    <w:rsid w:val="00EA3C98"/>
    <w:rsid w:val="00EA4BB6"/>
    <w:rsid w:val="00EA515B"/>
    <w:rsid w:val="00EA59C5"/>
    <w:rsid w:val="00EA60C4"/>
    <w:rsid w:val="00EA7FC2"/>
    <w:rsid w:val="00EB032C"/>
    <w:rsid w:val="00EB0525"/>
    <w:rsid w:val="00EB1A9A"/>
    <w:rsid w:val="00EB23ED"/>
    <w:rsid w:val="00EB3315"/>
    <w:rsid w:val="00EB39AC"/>
    <w:rsid w:val="00EB3C03"/>
    <w:rsid w:val="00EB6031"/>
    <w:rsid w:val="00EB70C1"/>
    <w:rsid w:val="00EB7FA6"/>
    <w:rsid w:val="00EC3B08"/>
    <w:rsid w:val="00EC5885"/>
    <w:rsid w:val="00EC6017"/>
    <w:rsid w:val="00EC65C2"/>
    <w:rsid w:val="00EC7215"/>
    <w:rsid w:val="00EC7704"/>
    <w:rsid w:val="00ED33B5"/>
    <w:rsid w:val="00ED398B"/>
    <w:rsid w:val="00ED4913"/>
    <w:rsid w:val="00ED6BB5"/>
    <w:rsid w:val="00EE083B"/>
    <w:rsid w:val="00EE0BBD"/>
    <w:rsid w:val="00EE3FE4"/>
    <w:rsid w:val="00EE4641"/>
    <w:rsid w:val="00EE4D59"/>
    <w:rsid w:val="00EE6059"/>
    <w:rsid w:val="00EE753C"/>
    <w:rsid w:val="00EF0151"/>
    <w:rsid w:val="00EF173B"/>
    <w:rsid w:val="00EF209A"/>
    <w:rsid w:val="00EF42C0"/>
    <w:rsid w:val="00EF6FB2"/>
    <w:rsid w:val="00F03219"/>
    <w:rsid w:val="00F034EB"/>
    <w:rsid w:val="00F03949"/>
    <w:rsid w:val="00F04A55"/>
    <w:rsid w:val="00F063DD"/>
    <w:rsid w:val="00F070A7"/>
    <w:rsid w:val="00F11F3C"/>
    <w:rsid w:val="00F128DF"/>
    <w:rsid w:val="00F13DFC"/>
    <w:rsid w:val="00F15181"/>
    <w:rsid w:val="00F16F6D"/>
    <w:rsid w:val="00F17CC0"/>
    <w:rsid w:val="00F17E1B"/>
    <w:rsid w:val="00F202CC"/>
    <w:rsid w:val="00F21EE2"/>
    <w:rsid w:val="00F22079"/>
    <w:rsid w:val="00F24102"/>
    <w:rsid w:val="00F26EAA"/>
    <w:rsid w:val="00F3139A"/>
    <w:rsid w:val="00F33731"/>
    <w:rsid w:val="00F34A4D"/>
    <w:rsid w:val="00F35122"/>
    <w:rsid w:val="00F36793"/>
    <w:rsid w:val="00F40197"/>
    <w:rsid w:val="00F4251B"/>
    <w:rsid w:val="00F45FEC"/>
    <w:rsid w:val="00F46070"/>
    <w:rsid w:val="00F50DFD"/>
    <w:rsid w:val="00F51760"/>
    <w:rsid w:val="00F51A1C"/>
    <w:rsid w:val="00F5462C"/>
    <w:rsid w:val="00F569F8"/>
    <w:rsid w:val="00F57A55"/>
    <w:rsid w:val="00F60FC1"/>
    <w:rsid w:val="00F641EE"/>
    <w:rsid w:val="00F64571"/>
    <w:rsid w:val="00F64AC4"/>
    <w:rsid w:val="00F66D30"/>
    <w:rsid w:val="00F72685"/>
    <w:rsid w:val="00F73298"/>
    <w:rsid w:val="00F7499F"/>
    <w:rsid w:val="00F84664"/>
    <w:rsid w:val="00F8486C"/>
    <w:rsid w:val="00F85182"/>
    <w:rsid w:val="00F855E6"/>
    <w:rsid w:val="00F865AC"/>
    <w:rsid w:val="00F87414"/>
    <w:rsid w:val="00F8774A"/>
    <w:rsid w:val="00F90B0F"/>
    <w:rsid w:val="00F90B2A"/>
    <w:rsid w:val="00F92A21"/>
    <w:rsid w:val="00F943B3"/>
    <w:rsid w:val="00F97B63"/>
    <w:rsid w:val="00F97E17"/>
    <w:rsid w:val="00FA3257"/>
    <w:rsid w:val="00FA367F"/>
    <w:rsid w:val="00FA6D73"/>
    <w:rsid w:val="00FB0B96"/>
    <w:rsid w:val="00FB34A1"/>
    <w:rsid w:val="00FB4D47"/>
    <w:rsid w:val="00FB63A6"/>
    <w:rsid w:val="00FB7676"/>
    <w:rsid w:val="00FB7AC2"/>
    <w:rsid w:val="00FC0C5D"/>
    <w:rsid w:val="00FC14C4"/>
    <w:rsid w:val="00FC1A01"/>
    <w:rsid w:val="00FC2381"/>
    <w:rsid w:val="00FC2694"/>
    <w:rsid w:val="00FC26F7"/>
    <w:rsid w:val="00FC3A65"/>
    <w:rsid w:val="00FC3FA1"/>
    <w:rsid w:val="00FD0BEE"/>
    <w:rsid w:val="00FD24A9"/>
    <w:rsid w:val="00FD26DF"/>
    <w:rsid w:val="00FD3DA4"/>
    <w:rsid w:val="00FD6027"/>
    <w:rsid w:val="00FD7CBC"/>
    <w:rsid w:val="00FE0BD7"/>
    <w:rsid w:val="00FE2253"/>
    <w:rsid w:val="00FE58AA"/>
    <w:rsid w:val="00FE698B"/>
    <w:rsid w:val="00FF036C"/>
    <w:rsid w:val="00FF2C9A"/>
    <w:rsid w:val="00FF35F9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A63B2"/>
    <w:pPr>
      <w:keepNext/>
      <w:keepLines/>
      <w:widowControl/>
      <w:numPr>
        <w:numId w:val="2"/>
      </w:numPr>
      <w:suppressAutoHyphens w:val="0"/>
      <w:spacing w:after="120"/>
      <w:outlineLvl w:val="0"/>
    </w:pPr>
    <w:rPr>
      <w:rFonts w:eastAsia="Times New Roman" w:cs="Times New Roman"/>
      <w:b/>
      <w:bCs/>
      <w:kern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380C"/>
    <w:pPr>
      <w:keepNext/>
      <w:keepLines/>
      <w:numPr>
        <w:ilvl w:val="1"/>
        <w:numId w:val="1"/>
      </w:numPr>
      <w:spacing w:after="60"/>
      <w:outlineLvl w:val="1"/>
    </w:pPr>
    <w:rPr>
      <w:rFonts w:eastAsiaTheme="majorEastAsia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qFormat/>
    <w:rsid w:val="006723BB"/>
    <w:pPr>
      <w:keepNext/>
      <w:spacing w:after="60"/>
      <w:ind w:left="426" w:hanging="426"/>
      <w:outlineLvl w:val="2"/>
    </w:pPr>
    <w:rPr>
      <w:rFonts w:eastAsia="Times New Roman" w:cs="Times New Roman"/>
      <w:b/>
      <w:bC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6F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val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8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8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8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8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8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  <w:rPr>
      <w:lang w:val="x-none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">
    <w:name w:val="Hyperlink"/>
    <w:uiPriority w:val="99"/>
    <w:unhideWhenUsed/>
    <w:rsid w:val="00B20E66"/>
    <w:rPr>
      <w:color w:val="0000FF"/>
      <w:u w:val="single"/>
    </w:rPr>
  </w:style>
  <w:style w:type="paragraph" w:customStyle="1" w:styleId="Contenudetableau">
    <w:name w:val="Contenu de tableau"/>
    <w:basedOn w:val="Normal"/>
    <w:rsid w:val="00983942"/>
    <w:pPr>
      <w:suppressLineNumbers/>
    </w:pPr>
  </w:style>
  <w:style w:type="character" w:customStyle="1" w:styleId="CorpsdetexteCar">
    <w:name w:val="Corps de texte Car"/>
    <w:link w:val="Corpsdetexte"/>
    <w:rsid w:val="00983942"/>
    <w:rPr>
      <w:rFonts w:eastAsia="SimSun" w:cs="Tahoma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74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En-tteCar">
    <w:name w:val="En-tête Car"/>
    <w:link w:val="En-tt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itre3Car">
    <w:name w:val="Titre 3 Car"/>
    <w:link w:val="Titre3"/>
    <w:rsid w:val="006723BB"/>
    <w:rPr>
      <w:b/>
      <w:bCs/>
      <w:kern w:val="1"/>
      <w:sz w:val="24"/>
      <w:szCs w:val="24"/>
      <w:lang w:val="x-none" w:eastAsia="hi-IN" w:bidi="hi-IN"/>
    </w:rPr>
  </w:style>
  <w:style w:type="paragraph" w:styleId="NormalWeb">
    <w:name w:val="Normal (Web)"/>
    <w:basedOn w:val="Normal"/>
    <w:uiPriority w:val="99"/>
    <w:unhideWhenUsed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uiPriority w:val="20"/>
    <w:qFormat/>
    <w:rsid w:val="00693E8F"/>
    <w:rPr>
      <w:i/>
      <w:iCs/>
    </w:rPr>
  </w:style>
  <w:style w:type="paragraph" w:styleId="Notedebasdepage">
    <w:name w:val="footnote text"/>
    <w:basedOn w:val="Normal"/>
    <w:link w:val="NotedebasdepageCar"/>
    <w:unhideWhenUsed/>
    <w:rsid w:val="00E94091"/>
    <w:rPr>
      <w:rFonts w:cs="Mangal"/>
      <w:sz w:val="20"/>
      <w:szCs w:val="18"/>
      <w:lang w:val="x-none"/>
    </w:rPr>
  </w:style>
  <w:style w:type="character" w:customStyle="1" w:styleId="NotedebasdepageCar">
    <w:name w:val="Note de bas de page Car"/>
    <w:link w:val="Notedebasdepage"/>
    <w:rsid w:val="00E94091"/>
    <w:rPr>
      <w:rFonts w:eastAsia="SimSun" w:cs="Mangal"/>
      <w:kern w:val="1"/>
      <w:szCs w:val="18"/>
      <w:lang w:eastAsia="hi-IN" w:bidi="hi-IN"/>
    </w:rPr>
  </w:style>
  <w:style w:type="character" w:styleId="Appelnotedebasdep">
    <w:name w:val="footnote reference"/>
    <w:unhideWhenUsed/>
    <w:rsid w:val="00E940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E3F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2E3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val="x-none" w:eastAsia="x-none" w:bidi="ar-SA"/>
    </w:rPr>
  </w:style>
  <w:style w:type="character" w:customStyle="1" w:styleId="PrformatHTMLCar">
    <w:name w:val="Préformaté HTML Car"/>
    <w:link w:val="PrformatHTML"/>
    <w:uiPriority w:val="99"/>
    <w:semiHidden/>
    <w:rsid w:val="00B026C7"/>
    <w:rPr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DE26FD"/>
    <w:rPr>
      <w:rFonts w:ascii="Calibri" w:hAnsi="Calibri" w:cs="Mangal"/>
      <w:b/>
      <w:bCs/>
      <w:kern w:val="1"/>
      <w:sz w:val="28"/>
      <w:szCs w:val="25"/>
      <w:lang w:val="x-none" w:eastAsia="hi-IN" w:bidi="hi-IN"/>
    </w:rPr>
  </w:style>
  <w:style w:type="character" w:customStyle="1" w:styleId="Titre1Car">
    <w:name w:val="Titre 1 Car"/>
    <w:link w:val="Titre1"/>
    <w:uiPriority w:val="9"/>
    <w:rsid w:val="002A63B2"/>
    <w:rPr>
      <w:b/>
      <w:bCs/>
      <w:kern w:val="32"/>
      <w:sz w:val="24"/>
      <w:szCs w:val="24"/>
      <w:lang w:val="x-none" w:eastAsia="hi-IN" w:bidi="hi-IN"/>
    </w:rPr>
  </w:style>
  <w:style w:type="character" w:customStyle="1" w:styleId="Caractresdenotedebasdepage">
    <w:name w:val="Caractères de note de bas de page"/>
    <w:rsid w:val="00585941"/>
    <w:rPr>
      <w:rFonts w:ascii="Times New Roman" w:hAnsi="Times New Roman"/>
      <w:color w:val="auto"/>
      <w:sz w:val="20"/>
      <w:szCs w:val="20"/>
      <w:vertAlign w:val="superscript"/>
    </w:rPr>
  </w:style>
  <w:style w:type="character" w:styleId="Lienhypertextesuivivisit">
    <w:name w:val="FollowedHyperlink"/>
    <w:uiPriority w:val="99"/>
    <w:semiHidden/>
    <w:unhideWhenUsed/>
    <w:rsid w:val="00297C0C"/>
    <w:rPr>
      <w:color w:val="800080"/>
      <w:u w:val="single"/>
    </w:rPr>
  </w:style>
  <w:style w:type="paragraph" w:customStyle="1" w:styleId="Default">
    <w:name w:val="Default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uiPriority w:val="22"/>
    <w:qFormat/>
    <w:rsid w:val="00AD5804"/>
    <w:rPr>
      <w:b/>
      <w:bCs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380C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B3380C"/>
    <w:pPr>
      <w:spacing w:after="100"/>
      <w:ind w:left="480"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B3380C"/>
    <w:rPr>
      <w:rFonts w:eastAsiaTheme="majorEastAsia"/>
      <w:b/>
      <w:bCs/>
      <w:kern w:val="1"/>
      <w:sz w:val="24"/>
      <w:szCs w:val="24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B3380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B3380C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B3380C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rsid w:val="0051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A63B2"/>
    <w:pPr>
      <w:keepNext/>
      <w:keepLines/>
      <w:widowControl/>
      <w:numPr>
        <w:numId w:val="2"/>
      </w:numPr>
      <w:suppressAutoHyphens w:val="0"/>
      <w:spacing w:after="120"/>
      <w:outlineLvl w:val="0"/>
    </w:pPr>
    <w:rPr>
      <w:rFonts w:eastAsia="Times New Roman" w:cs="Times New Roman"/>
      <w:b/>
      <w:bCs/>
      <w:kern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380C"/>
    <w:pPr>
      <w:keepNext/>
      <w:keepLines/>
      <w:numPr>
        <w:ilvl w:val="1"/>
        <w:numId w:val="1"/>
      </w:numPr>
      <w:spacing w:after="60"/>
      <w:outlineLvl w:val="1"/>
    </w:pPr>
    <w:rPr>
      <w:rFonts w:eastAsiaTheme="majorEastAsia" w:cs="Times New Roman"/>
      <w:b/>
      <w:bCs/>
    </w:rPr>
  </w:style>
  <w:style w:type="paragraph" w:styleId="Titre3">
    <w:name w:val="heading 3"/>
    <w:basedOn w:val="Normal"/>
    <w:next w:val="Normal"/>
    <w:link w:val="Titre3Car"/>
    <w:autoRedefine/>
    <w:qFormat/>
    <w:rsid w:val="006723BB"/>
    <w:pPr>
      <w:keepNext/>
      <w:spacing w:after="60"/>
      <w:ind w:left="426" w:hanging="426"/>
      <w:outlineLvl w:val="2"/>
    </w:pPr>
    <w:rPr>
      <w:rFonts w:eastAsia="Times New Roman" w:cs="Times New Roman"/>
      <w:b/>
      <w:bC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6F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val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8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8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8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8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8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  <w:rPr>
      <w:lang w:val="x-none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Lienhypertexte">
    <w:name w:val="Hyperlink"/>
    <w:uiPriority w:val="99"/>
    <w:unhideWhenUsed/>
    <w:rsid w:val="00B20E66"/>
    <w:rPr>
      <w:color w:val="0000FF"/>
      <w:u w:val="single"/>
    </w:rPr>
  </w:style>
  <w:style w:type="paragraph" w:customStyle="1" w:styleId="Contenudetableau">
    <w:name w:val="Contenu de tableau"/>
    <w:basedOn w:val="Normal"/>
    <w:rsid w:val="00983942"/>
    <w:pPr>
      <w:suppressLineNumbers/>
    </w:pPr>
  </w:style>
  <w:style w:type="character" w:customStyle="1" w:styleId="CorpsdetexteCar">
    <w:name w:val="Corps de texte Car"/>
    <w:link w:val="Corpsdetexte"/>
    <w:rsid w:val="00983942"/>
    <w:rPr>
      <w:rFonts w:eastAsia="SimSun" w:cs="Tahoma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74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En-tteCar">
    <w:name w:val="En-tête Car"/>
    <w:link w:val="En-tt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B4446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2B444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itre3Car">
    <w:name w:val="Titre 3 Car"/>
    <w:link w:val="Titre3"/>
    <w:rsid w:val="006723BB"/>
    <w:rPr>
      <w:b/>
      <w:bCs/>
      <w:kern w:val="1"/>
      <w:sz w:val="24"/>
      <w:szCs w:val="24"/>
      <w:lang w:val="x-none" w:eastAsia="hi-IN" w:bidi="hi-IN"/>
    </w:rPr>
  </w:style>
  <w:style w:type="paragraph" w:styleId="NormalWeb">
    <w:name w:val="Normal (Web)"/>
    <w:basedOn w:val="Normal"/>
    <w:uiPriority w:val="99"/>
    <w:unhideWhenUsed/>
    <w:rsid w:val="00693E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Accentuation">
    <w:name w:val="Emphasis"/>
    <w:uiPriority w:val="20"/>
    <w:qFormat/>
    <w:rsid w:val="00693E8F"/>
    <w:rPr>
      <w:i/>
      <w:iCs/>
    </w:rPr>
  </w:style>
  <w:style w:type="paragraph" w:styleId="Notedebasdepage">
    <w:name w:val="footnote text"/>
    <w:basedOn w:val="Normal"/>
    <w:link w:val="NotedebasdepageCar"/>
    <w:unhideWhenUsed/>
    <w:rsid w:val="00E94091"/>
    <w:rPr>
      <w:rFonts w:cs="Mangal"/>
      <w:sz w:val="20"/>
      <w:szCs w:val="18"/>
      <w:lang w:val="x-none"/>
    </w:rPr>
  </w:style>
  <w:style w:type="character" w:customStyle="1" w:styleId="NotedebasdepageCar">
    <w:name w:val="Note de bas de page Car"/>
    <w:link w:val="Notedebasdepage"/>
    <w:rsid w:val="00E94091"/>
    <w:rPr>
      <w:rFonts w:eastAsia="SimSun" w:cs="Mangal"/>
      <w:kern w:val="1"/>
      <w:szCs w:val="18"/>
      <w:lang w:eastAsia="hi-IN" w:bidi="hi-IN"/>
    </w:rPr>
  </w:style>
  <w:style w:type="character" w:styleId="Appelnotedebasdep">
    <w:name w:val="footnote reference"/>
    <w:unhideWhenUsed/>
    <w:rsid w:val="00E940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E3F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12E3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2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kern w:val="0"/>
      <w:lang w:val="x-none" w:eastAsia="x-none" w:bidi="ar-SA"/>
    </w:rPr>
  </w:style>
  <w:style w:type="character" w:customStyle="1" w:styleId="PrformatHTMLCar">
    <w:name w:val="Préformaté HTML Car"/>
    <w:link w:val="PrformatHTML"/>
    <w:uiPriority w:val="99"/>
    <w:semiHidden/>
    <w:rsid w:val="00B026C7"/>
    <w:rPr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DE26FD"/>
    <w:rPr>
      <w:rFonts w:ascii="Calibri" w:hAnsi="Calibri" w:cs="Mangal"/>
      <w:b/>
      <w:bCs/>
      <w:kern w:val="1"/>
      <w:sz w:val="28"/>
      <w:szCs w:val="25"/>
      <w:lang w:val="x-none" w:eastAsia="hi-IN" w:bidi="hi-IN"/>
    </w:rPr>
  </w:style>
  <w:style w:type="character" w:customStyle="1" w:styleId="Titre1Car">
    <w:name w:val="Titre 1 Car"/>
    <w:link w:val="Titre1"/>
    <w:uiPriority w:val="9"/>
    <w:rsid w:val="002A63B2"/>
    <w:rPr>
      <w:b/>
      <w:bCs/>
      <w:kern w:val="32"/>
      <w:sz w:val="24"/>
      <w:szCs w:val="24"/>
      <w:lang w:val="x-none" w:eastAsia="hi-IN" w:bidi="hi-IN"/>
    </w:rPr>
  </w:style>
  <w:style w:type="character" w:customStyle="1" w:styleId="Caractresdenotedebasdepage">
    <w:name w:val="Caractères de note de bas de page"/>
    <w:rsid w:val="00585941"/>
    <w:rPr>
      <w:rFonts w:ascii="Times New Roman" w:hAnsi="Times New Roman"/>
      <w:color w:val="auto"/>
      <w:sz w:val="20"/>
      <w:szCs w:val="20"/>
      <w:vertAlign w:val="superscript"/>
    </w:rPr>
  </w:style>
  <w:style w:type="character" w:styleId="Lienhypertextesuivivisit">
    <w:name w:val="FollowedHyperlink"/>
    <w:uiPriority w:val="99"/>
    <w:semiHidden/>
    <w:unhideWhenUsed/>
    <w:rsid w:val="00297C0C"/>
    <w:rPr>
      <w:color w:val="800080"/>
      <w:u w:val="single"/>
    </w:rPr>
  </w:style>
  <w:style w:type="paragraph" w:customStyle="1" w:styleId="Default">
    <w:name w:val="Default"/>
    <w:rsid w:val="000304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690F83"/>
  </w:style>
  <w:style w:type="character" w:styleId="lev">
    <w:name w:val="Strong"/>
    <w:uiPriority w:val="22"/>
    <w:qFormat/>
    <w:rsid w:val="00AD5804"/>
    <w:rPr>
      <w:b/>
      <w:bCs/>
    </w:rPr>
  </w:style>
  <w:style w:type="paragraph" w:styleId="Paragraphedeliste">
    <w:name w:val="List Paragraph"/>
    <w:basedOn w:val="Normal"/>
    <w:uiPriority w:val="34"/>
    <w:qFormat/>
    <w:rsid w:val="004B5246"/>
    <w:pPr>
      <w:ind w:left="720"/>
      <w:contextualSpacing/>
    </w:pPr>
    <w:rPr>
      <w:rFonts w:cs="Mangal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380C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B26B7E"/>
    <w:pPr>
      <w:tabs>
        <w:tab w:val="left" w:pos="480"/>
        <w:tab w:val="right" w:leader="dot" w:pos="9628"/>
      </w:tabs>
      <w:spacing w:after="100"/>
    </w:pPr>
    <w:rPr>
      <w:rFonts w:cs="Mangal"/>
      <w:noProof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B3380C"/>
    <w:pPr>
      <w:spacing w:after="100"/>
      <w:ind w:left="480"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B3380C"/>
    <w:rPr>
      <w:rFonts w:eastAsiaTheme="majorEastAsia"/>
      <w:b/>
      <w:bCs/>
      <w:kern w:val="1"/>
      <w:sz w:val="24"/>
      <w:szCs w:val="24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B3380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B3380C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B3380C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B3380C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0949D6"/>
    <w:pPr>
      <w:spacing w:after="100"/>
      <w:ind w:left="240"/>
    </w:pPr>
    <w:rPr>
      <w:rFonts w:cs="Mangal"/>
      <w:szCs w:val="21"/>
    </w:rPr>
  </w:style>
  <w:style w:type="character" w:customStyle="1" w:styleId="maj">
    <w:name w:val="maj"/>
    <w:basedOn w:val="Policepardfaut"/>
    <w:rsid w:val="0051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4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15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8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7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40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15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50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3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40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057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50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4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04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40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9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3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84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9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65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25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05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20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537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80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9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764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67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50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8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8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90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460">
          <w:marLeft w:val="19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1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476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780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30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13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67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1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7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9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1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445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01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16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2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8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27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32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9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6285">
              <w:marLeft w:val="0"/>
              <w:marRight w:val="0"/>
              <w:marTop w:val="0"/>
              <w:marBottom w:val="0"/>
              <w:divBdr>
                <w:top w:val="single" w:sz="8" w:space="4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17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8762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25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5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8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23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64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328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81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9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81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578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2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237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601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89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964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24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1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7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27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t-toulouse.org/uploads/media_items/avancement-des-actions-au-02-juillet-2014.original.docx" TargetMode="External"/><Relationship Id="rId18" Type="http://schemas.openxmlformats.org/officeDocument/2006/relationships/hyperlink" Target="http://acat-toulouse.org/uploads/media_items/ma-premi%C3%A8re-grande-navigation.original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cat-toulouse.org/uploads/media_items/formulaire-de-fiche-de-recueil-d-%C3%A9v%C3%A9nement-de-s%C3%A9curit%C3%A9.original.doc" TargetMode="External"/><Relationship Id="rId17" Type="http://schemas.openxmlformats.org/officeDocument/2006/relationships/hyperlink" Target="http://acat-toulouse.org/documents/c-est-arriv&#233;-&#224;-l-ac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cat-toulouse.org/documents/c-est-arriv&#233;-&#224;-l-a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t-toulouse.org/documents/cisoa/copies-d-articles-de-presse-en-s&#233;curit&#233;-des-vols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acat-toulouse.org/admin/media/tag" TargetMode="External"/><Relationship Id="rId19" Type="http://schemas.openxmlformats.org/officeDocument/2006/relationships/hyperlink" Target="http://www.acat-toulouse.org/uploads/media_items/agenda-et-conclusions.orig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t-toulouse.org/uploads/media_items/avancement-des-actions-au-02-juillet-2014.original.docx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6185-7B88-48AC-9FD6-227E9CE0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Links>
    <vt:vector size="462" baseType="variant">
      <vt:variant>
        <vt:i4>4390950</vt:i4>
      </vt:variant>
      <vt:variant>
        <vt:i4>249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8060943</vt:i4>
      </vt:variant>
      <vt:variant>
        <vt:i4>246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7929925</vt:i4>
      </vt:variant>
      <vt:variant>
        <vt:i4>243</vt:i4>
      </vt:variant>
      <vt:variant>
        <vt:i4>0</vt:i4>
      </vt:variant>
      <vt:variant>
        <vt:i4>5</vt:i4>
      </vt:variant>
      <vt:variant>
        <vt:lpwstr>mailto:merciert@voila.fr</vt:lpwstr>
      </vt:variant>
      <vt:variant>
        <vt:lpwstr/>
      </vt:variant>
      <vt:variant>
        <vt:i4>4390950</vt:i4>
      </vt:variant>
      <vt:variant>
        <vt:i4>240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4390950</vt:i4>
      </vt:variant>
      <vt:variant>
        <vt:i4>237</vt:i4>
      </vt:variant>
      <vt:variant>
        <vt:i4>0</vt:i4>
      </vt:variant>
      <vt:variant>
        <vt:i4>5</vt:i4>
      </vt:variant>
      <vt:variant>
        <vt:lpwstr>mailto:philippe.dias@aviation-civile.gouv.fr</vt:lpwstr>
      </vt:variant>
      <vt:variant>
        <vt:lpwstr/>
      </vt:variant>
      <vt:variant>
        <vt:i4>6094886</vt:i4>
      </vt:variant>
      <vt:variant>
        <vt:i4>234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2752589</vt:i4>
      </vt:variant>
      <vt:variant>
        <vt:i4>231</vt:i4>
      </vt:variant>
      <vt:variant>
        <vt:i4>0</vt:i4>
      </vt:variant>
      <vt:variant>
        <vt:i4>5</vt:i4>
      </vt:variant>
      <vt:variant>
        <vt:lpwstr>mailto:monique.calderara@orange.fr</vt:lpwstr>
      </vt:variant>
      <vt:variant>
        <vt:lpwstr/>
      </vt:variant>
      <vt:variant>
        <vt:i4>6094886</vt:i4>
      </vt:variant>
      <vt:variant>
        <vt:i4>228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3276834</vt:i4>
      </vt:variant>
      <vt:variant>
        <vt:i4>225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7733279</vt:i4>
      </vt:variant>
      <vt:variant>
        <vt:i4>222</vt:i4>
      </vt:variant>
      <vt:variant>
        <vt:i4>0</vt:i4>
      </vt:variant>
      <vt:variant>
        <vt:i4>5</vt:i4>
      </vt:variant>
      <vt:variant>
        <vt:lpwstr>mailto:contactrex@ff-aero.fr</vt:lpwstr>
      </vt:variant>
      <vt:variant>
        <vt:lpwstr/>
      </vt:variant>
      <vt:variant>
        <vt:i4>7208961</vt:i4>
      </vt:variant>
      <vt:variant>
        <vt:i4>219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917604</vt:i4>
      </vt:variant>
      <vt:variant>
        <vt:i4>216</vt:i4>
      </vt:variant>
      <vt:variant>
        <vt:i4>0</vt:i4>
      </vt:variant>
      <vt:variant>
        <vt:i4>5</vt:i4>
      </vt:variant>
      <vt:variant>
        <vt:lpwstr>mailto:gaetan.marion@neuf.fr</vt:lpwstr>
      </vt:variant>
      <vt:variant>
        <vt:lpwstr/>
      </vt:variant>
      <vt:variant>
        <vt:i4>196721</vt:i4>
      </vt:variant>
      <vt:variant>
        <vt:i4>213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5898279</vt:i4>
      </vt:variant>
      <vt:variant>
        <vt:i4>210</vt:i4>
      </vt:variant>
      <vt:variant>
        <vt:i4>0</vt:i4>
      </vt:variant>
      <vt:variant>
        <vt:i4>5</vt:i4>
      </vt:variant>
      <vt:variant>
        <vt:lpwstr>mailto:bruno.guaus@orange.fr</vt:lpwstr>
      </vt:variant>
      <vt:variant>
        <vt:lpwstr/>
      </vt:variant>
      <vt:variant>
        <vt:i4>4718719</vt:i4>
      </vt:variant>
      <vt:variant>
        <vt:i4>207</vt:i4>
      </vt:variant>
      <vt:variant>
        <vt:i4>0</vt:i4>
      </vt:variant>
      <vt:variant>
        <vt:i4>5</vt:i4>
      </vt:variant>
      <vt:variant>
        <vt:lpwstr>mailto:thierry.pereira@acat-toulouse.org</vt:lpwstr>
      </vt:variant>
      <vt:variant>
        <vt:lpwstr/>
      </vt:variant>
      <vt:variant>
        <vt:i4>4915323</vt:i4>
      </vt:variant>
      <vt:variant>
        <vt:i4>204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6094886</vt:i4>
      </vt:variant>
      <vt:variant>
        <vt:i4>201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3276834</vt:i4>
      </vt:variant>
      <vt:variant>
        <vt:i4>198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1966089</vt:i4>
      </vt:variant>
      <vt:variant>
        <vt:i4>195</vt:i4>
      </vt:variant>
      <vt:variant>
        <vt:i4>0</vt:i4>
      </vt:variant>
      <vt:variant>
        <vt:i4>5</vt:i4>
      </vt:variant>
      <vt:variant>
        <vt:lpwstr>http://www.ff-aero.fr/index.html</vt:lpwstr>
      </vt:variant>
      <vt:variant>
        <vt:lpwstr/>
      </vt:variant>
      <vt:variant>
        <vt:i4>4718719</vt:i4>
      </vt:variant>
      <vt:variant>
        <vt:i4>192</vt:i4>
      </vt:variant>
      <vt:variant>
        <vt:i4>0</vt:i4>
      </vt:variant>
      <vt:variant>
        <vt:i4>5</vt:i4>
      </vt:variant>
      <vt:variant>
        <vt:lpwstr>http://www.acat-toulouse.org/uploads/media_items/rex-ffa.original.pdf</vt:lpwstr>
      </vt:variant>
      <vt:variant>
        <vt:lpwstr/>
      </vt:variant>
      <vt:variant>
        <vt:i4>7733279</vt:i4>
      </vt:variant>
      <vt:variant>
        <vt:i4>189</vt:i4>
      </vt:variant>
      <vt:variant>
        <vt:i4>0</vt:i4>
      </vt:variant>
      <vt:variant>
        <vt:i4>5</vt:i4>
      </vt:variant>
      <vt:variant>
        <vt:lpwstr>mailto:contactrex@ff-aero.fr</vt:lpwstr>
      </vt:variant>
      <vt:variant>
        <vt:lpwstr/>
      </vt:variant>
      <vt:variant>
        <vt:i4>7208961</vt:i4>
      </vt:variant>
      <vt:variant>
        <vt:i4>186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917604</vt:i4>
      </vt:variant>
      <vt:variant>
        <vt:i4>183</vt:i4>
      </vt:variant>
      <vt:variant>
        <vt:i4>0</vt:i4>
      </vt:variant>
      <vt:variant>
        <vt:i4>5</vt:i4>
      </vt:variant>
      <vt:variant>
        <vt:lpwstr>mailto:gaetan.marion@neuf.fr</vt:lpwstr>
      </vt:variant>
      <vt:variant>
        <vt:lpwstr/>
      </vt:variant>
      <vt:variant>
        <vt:i4>196721</vt:i4>
      </vt:variant>
      <vt:variant>
        <vt:i4>180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5898279</vt:i4>
      </vt:variant>
      <vt:variant>
        <vt:i4>177</vt:i4>
      </vt:variant>
      <vt:variant>
        <vt:i4>0</vt:i4>
      </vt:variant>
      <vt:variant>
        <vt:i4>5</vt:i4>
      </vt:variant>
      <vt:variant>
        <vt:lpwstr>mailto:bruno.guaus@orange.fr</vt:lpwstr>
      </vt:variant>
      <vt:variant>
        <vt:lpwstr/>
      </vt:variant>
      <vt:variant>
        <vt:i4>4718719</vt:i4>
      </vt:variant>
      <vt:variant>
        <vt:i4>174</vt:i4>
      </vt:variant>
      <vt:variant>
        <vt:i4>0</vt:i4>
      </vt:variant>
      <vt:variant>
        <vt:i4>5</vt:i4>
      </vt:variant>
      <vt:variant>
        <vt:lpwstr>mailto:thierry.pereira@acat-toulouse.org</vt:lpwstr>
      </vt:variant>
      <vt:variant>
        <vt:lpwstr/>
      </vt:variant>
      <vt:variant>
        <vt:i4>4915323</vt:i4>
      </vt:variant>
      <vt:variant>
        <vt:i4>171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3276834</vt:i4>
      </vt:variant>
      <vt:variant>
        <vt:i4>168</vt:i4>
      </vt:variant>
      <vt:variant>
        <vt:i4>0</vt:i4>
      </vt:variant>
      <vt:variant>
        <vt:i4>5</vt:i4>
      </vt:variant>
      <vt:variant>
        <vt:lpwstr>mailto:com_albugues@orange.fr</vt:lpwstr>
      </vt:variant>
      <vt:variant>
        <vt:lpwstr/>
      </vt:variant>
      <vt:variant>
        <vt:i4>6094886</vt:i4>
      </vt:variant>
      <vt:variant>
        <vt:i4>165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4456575</vt:i4>
      </vt:variant>
      <vt:variant>
        <vt:i4>162</vt:i4>
      </vt:variant>
      <vt:variant>
        <vt:i4>0</vt:i4>
      </vt:variant>
      <vt:variant>
        <vt:i4>5</vt:i4>
      </vt:variant>
      <vt:variant>
        <vt:lpwstr>mailto:bladex31@wanadoo.fr</vt:lpwstr>
      </vt:variant>
      <vt:variant>
        <vt:lpwstr/>
      </vt:variant>
      <vt:variant>
        <vt:i4>4718712</vt:i4>
      </vt:variant>
      <vt:variant>
        <vt:i4>159</vt:i4>
      </vt:variant>
      <vt:variant>
        <vt:i4>0</vt:i4>
      </vt:variant>
      <vt:variant>
        <vt:i4>5</vt:i4>
      </vt:variant>
      <vt:variant>
        <vt:lpwstr>mailto:jeancasteres@free.fr</vt:lpwstr>
      </vt:variant>
      <vt:variant>
        <vt:lpwstr/>
      </vt:variant>
      <vt:variant>
        <vt:i4>1966117</vt:i4>
      </vt:variant>
      <vt:variant>
        <vt:i4>156</vt:i4>
      </vt:variant>
      <vt:variant>
        <vt:i4>0</vt:i4>
      </vt:variant>
      <vt:variant>
        <vt:i4>5</vt:i4>
      </vt:variant>
      <vt:variant>
        <vt:lpwstr>mailto:bernades@numericable.fr</vt:lpwstr>
      </vt:variant>
      <vt:variant>
        <vt:lpwstr/>
      </vt:variant>
      <vt:variant>
        <vt:i4>4390957</vt:i4>
      </vt:variant>
      <vt:variant>
        <vt:i4>153</vt:i4>
      </vt:variant>
      <vt:variant>
        <vt:i4>0</vt:i4>
      </vt:variant>
      <vt:variant>
        <vt:i4>5</vt:i4>
      </vt:variant>
      <vt:variant>
        <vt:lpwstr>mailto:steven.otal@gmail.com</vt:lpwstr>
      </vt:variant>
      <vt:variant>
        <vt:lpwstr/>
      </vt:variant>
      <vt:variant>
        <vt:i4>5308466</vt:i4>
      </vt:variant>
      <vt:variant>
        <vt:i4>150</vt:i4>
      </vt:variant>
      <vt:variant>
        <vt:i4>0</vt:i4>
      </vt:variant>
      <vt:variant>
        <vt:i4>5</vt:i4>
      </vt:variant>
      <vt:variant>
        <vt:lpwstr>mailto:patrick.thomas57@sfr.fr</vt:lpwstr>
      </vt:variant>
      <vt:variant>
        <vt:lpwstr/>
      </vt:variant>
      <vt:variant>
        <vt:i4>8060943</vt:i4>
      </vt:variant>
      <vt:variant>
        <vt:i4>147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1310761</vt:i4>
      </vt:variant>
      <vt:variant>
        <vt:i4>144</vt:i4>
      </vt:variant>
      <vt:variant>
        <vt:i4>0</vt:i4>
      </vt:variant>
      <vt:variant>
        <vt:i4>5</vt:i4>
      </vt:variant>
      <vt:variant>
        <vt:lpwstr>mailto:ericvrecourt@infonie.fr</vt:lpwstr>
      </vt:variant>
      <vt:variant>
        <vt:lpwstr/>
      </vt:variant>
      <vt:variant>
        <vt:i4>7864396</vt:i4>
      </vt:variant>
      <vt:variant>
        <vt:i4>141</vt:i4>
      </vt:variant>
      <vt:variant>
        <vt:i4>0</vt:i4>
      </vt:variant>
      <vt:variant>
        <vt:i4>5</vt:i4>
      </vt:variant>
      <vt:variant>
        <vt:lpwstr>mailto:gwenmetevers@gmail.com</vt:lpwstr>
      </vt:variant>
      <vt:variant>
        <vt:lpwstr/>
      </vt:variant>
      <vt:variant>
        <vt:i4>5963887</vt:i4>
      </vt:variant>
      <vt:variant>
        <vt:i4>138</vt:i4>
      </vt:variant>
      <vt:variant>
        <vt:i4>0</vt:i4>
      </vt:variant>
      <vt:variant>
        <vt:i4>5</vt:i4>
      </vt:variant>
      <vt:variant>
        <vt:lpwstr>mailto:jean-robert.mayre@laposte.net</vt:lpwstr>
      </vt:variant>
      <vt:variant>
        <vt:lpwstr/>
      </vt:variant>
      <vt:variant>
        <vt:i4>7602251</vt:i4>
      </vt:variant>
      <vt:variant>
        <vt:i4>135</vt:i4>
      </vt:variant>
      <vt:variant>
        <vt:i4>0</vt:i4>
      </vt:variant>
      <vt:variant>
        <vt:i4>5</vt:i4>
      </vt:variant>
      <vt:variant>
        <vt:lpwstr>mailto:flyaeromaster@gmail.com</vt:lpwstr>
      </vt:variant>
      <vt:variant>
        <vt:lpwstr/>
      </vt:variant>
      <vt:variant>
        <vt:i4>4718714</vt:i4>
      </vt:variant>
      <vt:variant>
        <vt:i4>132</vt:i4>
      </vt:variant>
      <vt:variant>
        <vt:i4>0</vt:i4>
      </vt:variant>
      <vt:variant>
        <vt:i4>5</vt:i4>
      </vt:variant>
      <vt:variant>
        <vt:lpwstr>mailto:glastarmichel@neuf.fr</vt:lpwstr>
      </vt:variant>
      <vt:variant>
        <vt:lpwstr/>
      </vt:variant>
      <vt:variant>
        <vt:i4>852087</vt:i4>
      </vt:variant>
      <vt:variant>
        <vt:i4>129</vt:i4>
      </vt:variant>
      <vt:variant>
        <vt:i4>0</vt:i4>
      </vt:variant>
      <vt:variant>
        <vt:i4>5</vt:i4>
      </vt:variant>
      <vt:variant>
        <vt:lpwstr>mailto:sonja.straussberger@gmail.com</vt:lpwstr>
      </vt:variant>
      <vt:variant>
        <vt:lpwstr/>
      </vt:variant>
      <vt:variant>
        <vt:i4>2687066</vt:i4>
      </vt:variant>
      <vt:variant>
        <vt:i4>126</vt:i4>
      </vt:variant>
      <vt:variant>
        <vt:i4>0</vt:i4>
      </vt:variant>
      <vt:variant>
        <vt:i4>5</vt:i4>
      </vt:variant>
      <vt:variant>
        <vt:lpwstr>mailto:th.raoul@gmail.com</vt:lpwstr>
      </vt:variant>
      <vt:variant>
        <vt:lpwstr/>
      </vt:variant>
      <vt:variant>
        <vt:i4>4456575</vt:i4>
      </vt:variant>
      <vt:variant>
        <vt:i4>123</vt:i4>
      </vt:variant>
      <vt:variant>
        <vt:i4>0</vt:i4>
      </vt:variant>
      <vt:variant>
        <vt:i4>5</vt:i4>
      </vt:variant>
      <vt:variant>
        <vt:lpwstr>mailto:bladex31@wanadoo.fr</vt:lpwstr>
      </vt:variant>
      <vt:variant>
        <vt:lpwstr/>
      </vt:variant>
      <vt:variant>
        <vt:i4>2228318</vt:i4>
      </vt:variant>
      <vt:variant>
        <vt:i4>120</vt:i4>
      </vt:variant>
      <vt:variant>
        <vt:i4>0</vt:i4>
      </vt:variant>
      <vt:variant>
        <vt:i4>5</vt:i4>
      </vt:variant>
      <vt:variant>
        <vt:lpwstr>mailto:gerard.ginet@gmail.com</vt:lpwstr>
      </vt:variant>
      <vt:variant>
        <vt:lpwstr/>
      </vt:variant>
      <vt:variant>
        <vt:i4>4718712</vt:i4>
      </vt:variant>
      <vt:variant>
        <vt:i4>117</vt:i4>
      </vt:variant>
      <vt:variant>
        <vt:i4>0</vt:i4>
      </vt:variant>
      <vt:variant>
        <vt:i4>5</vt:i4>
      </vt:variant>
      <vt:variant>
        <vt:lpwstr>mailto:jeancasteres@free.fr</vt:lpwstr>
      </vt:variant>
      <vt:variant>
        <vt:lpwstr/>
      </vt:variant>
      <vt:variant>
        <vt:i4>7208961</vt:i4>
      </vt:variant>
      <vt:variant>
        <vt:i4>114</vt:i4>
      </vt:variant>
      <vt:variant>
        <vt:i4>0</vt:i4>
      </vt:variant>
      <vt:variant>
        <vt:i4>5</vt:i4>
      </vt:variant>
      <vt:variant>
        <vt:lpwstr>mailto:lpbugeat1@orange.fr</vt:lpwstr>
      </vt:variant>
      <vt:variant>
        <vt:lpwstr/>
      </vt:variant>
      <vt:variant>
        <vt:i4>1966117</vt:i4>
      </vt:variant>
      <vt:variant>
        <vt:i4>111</vt:i4>
      </vt:variant>
      <vt:variant>
        <vt:i4>0</vt:i4>
      </vt:variant>
      <vt:variant>
        <vt:i4>5</vt:i4>
      </vt:variant>
      <vt:variant>
        <vt:lpwstr>mailto:bernades@numericable.fr</vt:lpwstr>
      </vt:variant>
      <vt:variant>
        <vt:lpwstr/>
      </vt:variant>
      <vt:variant>
        <vt:i4>6553608</vt:i4>
      </vt:variant>
      <vt:variant>
        <vt:i4>108</vt:i4>
      </vt:variant>
      <vt:variant>
        <vt:i4>0</vt:i4>
      </vt:variant>
      <vt:variant>
        <vt:i4>5</vt:i4>
      </vt:variant>
      <vt:variant>
        <vt:lpwstr>mailto:yves.calderara@free.fr</vt:lpwstr>
      </vt:variant>
      <vt:variant>
        <vt:lpwstr/>
      </vt:variant>
      <vt:variant>
        <vt:i4>6619145</vt:i4>
      </vt:variant>
      <vt:variant>
        <vt:i4>105</vt:i4>
      </vt:variant>
      <vt:variant>
        <vt:i4>0</vt:i4>
      </vt:variant>
      <vt:variant>
        <vt:i4>5</vt:i4>
      </vt:variant>
      <vt:variant>
        <vt:lpwstr>mailto:Lucien.PRISSE@airbus.com</vt:lpwstr>
      </vt:variant>
      <vt:variant>
        <vt:lpwstr/>
      </vt:variant>
      <vt:variant>
        <vt:i4>5439535</vt:i4>
      </vt:variant>
      <vt:variant>
        <vt:i4>102</vt:i4>
      </vt:variant>
      <vt:variant>
        <vt:i4>0</vt:i4>
      </vt:variant>
      <vt:variant>
        <vt:i4>5</vt:i4>
      </vt:variant>
      <vt:variant>
        <vt:lpwstr>mailto:frank.geiger@airbus.com</vt:lpwstr>
      </vt:variant>
      <vt:variant>
        <vt:lpwstr/>
      </vt:variant>
      <vt:variant>
        <vt:i4>4259891</vt:i4>
      </vt:variant>
      <vt:variant>
        <vt:i4>99</vt:i4>
      </vt:variant>
      <vt:variant>
        <vt:i4>0</vt:i4>
      </vt:variant>
      <vt:variant>
        <vt:i4>5</vt:i4>
      </vt:variant>
      <vt:variant>
        <vt:lpwstr>mailto:damien.bellamy@gmail.com</vt:lpwstr>
      </vt:variant>
      <vt:variant>
        <vt:lpwstr/>
      </vt:variant>
      <vt:variant>
        <vt:i4>4390957</vt:i4>
      </vt:variant>
      <vt:variant>
        <vt:i4>96</vt:i4>
      </vt:variant>
      <vt:variant>
        <vt:i4>0</vt:i4>
      </vt:variant>
      <vt:variant>
        <vt:i4>5</vt:i4>
      </vt:variant>
      <vt:variant>
        <vt:lpwstr>mailto:steven.otal@gmail.com</vt:lpwstr>
      </vt:variant>
      <vt:variant>
        <vt:lpwstr/>
      </vt:variant>
      <vt:variant>
        <vt:i4>5308466</vt:i4>
      </vt:variant>
      <vt:variant>
        <vt:i4>93</vt:i4>
      </vt:variant>
      <vt:variant>
        <vt:i4>0</vt:i4>
      </vt:variant>
      <vt:variant>
        <vt:i4>5</vt:i4>
      </vt:variant>
      <vt:variant>
        <vt:lpwstr>mailto:patrick.thomas57@sfr.fr</vt:lpwstr>
      </vt:variant>
      <vt:variant>
        <vt:lpwstr/>
      </vt:variant>
      <vt:variant>
        <vt:i4>1245297</vt:i4>
      </vt:variant>
      <vt:variant>
        <vt:i4>90</vt:i4>
      </vt:variant>
      <vt:variant>
        <vt:i4>0</vt:i4>
      </vt:variant>
      <vt:variant>
        <vt:i4>5</vt:i4>
      </vt:variant>
      <vt:variant>
        <vt:lpwstr>mailto:JAOUAD.BERRAJAA@airbus.com</vt:lpwstr>
      </vt:variant>
      <vt:variant>
        <vt:lpwstr/>
      </vt:variant>
      <vt:variant>
        <vt:i4>8060943</vt:i4>
      </vt:variant>
      <vt:variant>
        <vt:i4>87</vt:i4>
      </vt:variant>
      <vt:variant>
        <vt:i4>0</vt:i4>
      </vt:variant>
      <vt:variant>
        <vt:i4>5</vt:i4>
      </vt:variant>
      <vt:variant>
        <vt:lpwstr>mailto:montagnon.renaud@yahoo.fr</vt:lpwstr>
      </vt:variant>
      <vt:variant>
        <vt:lpwstr/>
      </vt:variant>
      <vt:variant>
        <vt:i4>1310761</vt:i4>
      </vt:variant>
      <vt:variant>
        <vt:i4>84</vt:i4>
      </vt:variant>
      <vt:variant>
        <vt:i4>0</vt:i4>
      </vt:variant>
      <vt:variant>
        <vt:i4>5</vt:i4>
      </vt:variant>
      <vt:variant>
        <vt:lpwstr>mailto:ericvrecourt@infonie.fr</vt:lpwstr>
      </vt:variant>
      <vt:variant>
        <vt:lpwstr/>
      </vt:variant>
      <vt:variant>
        <vt:i4>65663</vt:i4>
      </vt:variant>
      <vt:variant>
        <vt:i4>81</vt:i4>
      </vt:variant>
      <vt:variant>
        <vt:i4>0</vt:i4>
      </vt:variant>
      <vt:variant>
        <vt:i4>5</vt:i4>
      </vt:variant>
      <vt:variant>
        <vt:lpwstr>mailto:Juan-Marcos.JIMENEZ-CORTAZAR@airbus.com</vt:lpwstr>
      </vt:variant>
      <vt:variant>
        <vt:lpwstr/>
      </vt:variant>
      <vt:variant>
        <vt:i4>5636211</vt:i4>
      </vt:variant>
      <vt:variant>
        <vt:i4>78</vt:i4>
      </vt:variant>
      <vt:variant>
        <vt:i4>0</vt:i4>
      </vt:variant>
      <vt:variant>
        <vt:i4>5</vt:i4>
      </vt:variant>
      <vt:variant>
        <vt:lpwstr>mailto:WILFRID.RUBIO-ORTIZ@airbus.com</vt:lpwstr>
      </vt:variant>
      <vt:variant>
        <vt:lpwstr/>
      </vt:variant>
      <vt:variant>
        <vt:i4>4915323</vt:i4>
      </vt:variant>
      <vt:variant>
        <vt:i4>75</vt:i4>
      </vt:variant>
      <vt:variant>
        <vt:i4>0</vt:i4>
      </vt:variant>
      <vt:variant>
        <vt:i4>5</vt:i4>
      </vt:variant>
      <vt:variant>
        <vt:lpwstr>mailto:jean-louis.RABILLOUD@airbus.com</vt:lpwstr>
      </vt:variant>
      <vt:variant>
        <vt:lpwstr/>
      </vt:variant>
      <vt:variant>
        <vt:i4>7864396</vt:i4>
      </vt:variant>
      <vt:variant>
        <vt:i4>72</vt:i4>
      </vt:variant>
      <vt:variant>
        <vt:i4>0</vt:i4>
      </vt:variant>
      <vt:variant>
        <vt:i4>5</vt:i4>
      </vt:variant>
      <vt:variant>
        <vt:lpwstr>mailto:gwenmetevers@gmail.com</vt:lpwstr>
      </vt:variant>
      <vt:variant>
        <vt:lpwstr/>
      </vt:variant>
      <vt:variant>
        <vt:i4>5963887</vt:i4>
      </vt:variant>
      <vt:variant>
        <vt:i4>69</vt:i4>
      </vt:variant>
      <vt:variant>
        <vt:i4>0</vt:i4>
      </vt:variant>
      <vt:variant>
        <vt:i4>5</vt:i4>
      </vt:variant>
      <vt:variant>
        <vt:lpwstr>mailto:jean-robert.mayre@laposte.net</vt:lpwstr>
      </vt:variant>
      <vt:variant>
        <vt:lpwstr/>
      </vt:variant>
      <vt:variant>
        <vt:i4>7602251</vt:i4>
      </vt:variant>
      <vt:variant>
        <vt:i4>66</vt:i4>
      </vt:variant>
      <vt:variant>
        <vt:i4>0</vt:i4>
      </vt:variant>
      <vt:variant>
        <vt:i4>5</vt:i4>
      </vt:variant>
      <vt:variant>
        <vt:lpwstr>mailto:flyaeromaster@gmail.com</vt:lpwstr>
      </vt:variant>
      <vt:variant>
        <vt:lpwstr/>
      </vt:variant>
      <vt:variant>
        <vt:i4>6094886</vt:i4>
      </vt:variant>
      <vt:variant>
        <vt:i4>63</vt:i4>
      </vt:variant>
      <vt:variant>
        <vt:i4>0</vt:i4>
      </vt:variant>
      <vt:variant>
        <vt:i4>5</vt:i4>
      </vt:variant>
      <vt:variant>
        <vt:lpwstr>mailto:loury.j@orange.fr</vt:lpwstr>
      </vt:variant>
      <vt:variant>
        <vt:lpwstr/>
      </vt:variant>
      <vt:variant>
        <vt:i4>983086</vt:i4>
      </vt:variant>
      <vt:variant>
        <vt:i4>60</vt:i4>
      </vt:variant>
      <vt:variant>
        <vt:i4>0</vt:i4>
      </vt:variant>
      <vt:variant>
        <vt:i4>5</vt:i4>
      </vt:variant>
      <vt:variant>
        <vt:lpwstr>mailto:bjouanjus@yahoo.fr</vt:lpwstr>
      </vt:variant>
      <vt:variant>
        <vt:lpwstr/>
      </vt:variant>
      <vt:variant>
        <vt:i4>3211275</vt:i4>
      </vt:variant>
      <vt:variant>
        <vt:i4>57</vt:i4>
      </vt:variant>
      <vt:variant>
        <vt:i4>0</vt:i4>
      </vt:variant>
      <vt:variant>
        <vt:i4>5</vt:i4>
      </vt:variant>
      <vt:variant>
        <vt:lpwstr>mailto:jean-luc.establie@orange.fr</vt:lpwstr>
      </vt:variant>
      <vt:variant>
        <vt:lpwstr/>
      </vt:variant>
      <vt:variant>
        <vt:i4>4718714</vt:i4>
      </vt:variant>
      <vt:variant>
        <vt:i4>54</vt:i4>
      </vt:variant>
      <vt:variant>
        <vt:i4>0</vt:i4>
      </vt:variant>
      <vt:variant>
        <vt:i4>5</vt:i4>
      </vt:variant>
      <vt:variant>
        <vt:lpwstr>mailto:glastarmichel@neuf.fr</vt:lpwstr>
      </vt:variant>
      <vt:variant>
        <vt:lpwstr/>
      </vt:variant>
      <vt:variant>
        <vt:i4>5832749</vt:i4>
      </vt:variant>
      <vt:variant>
        <vt:i4>51</vt:i4>
      </vt:variant>
      <vt:variant>
        <vt:i4>0</vt:i4>
      </vt:variant>
      <vt:variant>
        <vt:i4>5</vt:i4>
      </vt:variant>
      <vt:variant>
        <vt:lpwstr>mailto:mdlhh@t-online.de</vt:lpwstr>
      </vt:variant>
      <vt:variant>
        <vt:lpwstr/>
      </vt:variant>
      <vt:variant>
        <vt:i4>1179681</vt:i4>
      </vt:variant>
      <vt:variant>
        <vt:i4>48</vt:i4>
      </vt:variant>
      <vt:variant>
        <vt:i4>0</vt:i4>
      </vt:variant>
      <vt:variant>
        <vt:i4>5</vt:i4>
      </vt:variant>
      <vt:variant>
        <vt:lpwstr>mailto:Lucie.CHAPIROT-SARDA@airbus.com</vt:lpwstr>
      </vt:variant>
      <vt:variant>
        <vt:lpwstr/>
      </vt:variant>
      <vt:variant>
        <vt:i4>1310764</vt:i4>
      </vt:variant>
      <vt:variant>
        <vt:i4>45</vt:i4>
      </vt:variant>
      <vt:variant>
        <vt:i4>0</vt:i4>
      </vt:variant>
      <vt:variant>
        <vt:i4>5</vt:i4>
      </vt:variant>
      <vt:variant>
        <vt:lpwstr>mailto:lioneladroit@hotmail.com</vt:lpwstr>
      </vt:variant>
      <vt:variant>
        <vt:lpwstr/>
      </vt:variant>
      <vt:variant>
        <vt:i4>5767216</vt:i4>
      </vt:variant>
      <vt:variant>
        <vt:i4>42</vt:i4>
      </vt:variant>
      <vt:variant>
        <vt:i4>0</vt:i4>
      </vt:variant>
      <vt:variant>
        <vt:i4>5</vt:i4>
      </vt:variant>
      <vt:variant>
        <vt:lpwstr>mailto:tierry.pra@gmail.com</vt:lpwstr>
      </vt:variant>
      <vt:variant>
        <vt:lpwstr/>
      </vt:variant>
      <vt:variant>
        <vt:i4>6750289</vt:i4>
      </vt:variant>
      <vt:variant>
        <vt:i4>39</vt:i4>
      </vt:variant>
      <vt:variant>
        <vt:i4>0</vt:i4>
      </vt:variant>
      <vt:variant>
        <vt:i4>5</vt:i4>
      </vt:variant>
      <vt:variant>
        <vt:lpwstr>mailto:greglns@yahoo.fr</vt:lpwstr>
      </vt:variant>
      <vt:variant>
        <vt:lpwstr/>
      </vt:variant>
      <vt:variant>
        <vt:i4>196721</vt:i4>
      </vt:variant>
      <vt:variant>
        <vt:i4>36</vt:i4>
      </vt:variant>
      <vt:variant>
        <vt:i4>0</vt:i4>
      </vt:variant>
      <vt:variant>
        <vt:i4>5</vt:i4>
      </vt:variant>
      <vt:variant>
        <vt:lpwstr>mailto:marc.postal@airbus.com</vt:lpwstr>
      </vt:variant>
      <vt:variant>
        <vt:lpwstr/>
      </vt:variant>
      <vt:variant>
        <vt:i4>3145835</vt:i4>
      </vt:variant>
      <vt:variant>
        <vt:i4>24</vt:i4>
      </vt:variant>
      <vt:variant>
        <vt:i4>0</vt:i4>
      </vt:variant>
      <vt:variant>
        <vt:i4>5</vt:i4>
      </vt:variant>
      <vt:variant>
        <vt:lpwstr>http://www.developpement-durable.gouv.fr/document118634</vt:lpwstr>
      </vt:variant>
      <vt:variant>
        <vt:lpwstr/>
      </vt:variant>
      <vt:variant>
        <vt:i4>4653168</vt:i4>
      </vt:variant>
      <vt:variant>
        <vt:i4>21</vt:i4>
      </vt:variant>
      <vt:variant>
        <vt:i4>0</vt:i4>
      </vt:variant>
      <vt:variant>
        <vt:i4>5</vt:i4>
      </vt:variant>
      <vt:variant>
        <vt:lpwstr>http://www.acat-toulouse.org/uploads/media_items/flash-securite-lfcl-n-2.original.pdf</vt:lpwstr>
      </vt:variant>
      <vt:variant>
        <vt:lpwstr/>
      </vt:variant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http://www.ffa-aero.fr/SITEFFAPROD_WEB/fichiers_ffa/Espace_Instructeurs/Cle_Instructeur/CLEFI_FFA/pdf/intrusion_classeA.pdf</vt:lpwstr>
      </vt:variant>
      <vt:variant>
        <vt:lpwstr/>
      </vt:variant>
      <vt:variant>
        <vt:i4>5505058</vt:i4>
      </vt:variant>
      <vt:variant>
        <vt:i4>9</vt:i4>
      </vt:variant>
      <vt:variant>
        <vt:i4>0</vt:i4>
      </vt:variant>
      <vt:variant>
        <vt:i4>5</vt:i4>
      </vt:variant>
      <vt:variant>
        <vt:lpwstr>vhttp://www.skybrary.aero/index.php/Category:Airspace_Infringement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http://www.acat-toulouse.org/uploads/media_items/p%C3%A9n%C3%A9tration-en-espace-de-classe-d-sans-clairance.original.pdf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</dc:creator>
  <cp:keywords/>
  <dc:description/>
  <cp:lastModifiedBy>Jacques</cp:lastModifiedBy>
  <cp:revision>4</cp:revision>
  <cp:lastPrinted>2013-06-07T07:17:00Z</cp:lastPrinted>
  <dcterms:created xsi:type="dcterms:W3CDTF">2014-10-11T19:22:00Z</dcterms:created>
  <dcterms:modified xsi:type="dcterms:W3CDTF">2014-10-17T10:33:00Z</dcterms:modified>
</cp:coreProperties>
</file>